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27B2" w14:textId="7292E367" w:rsidR="008807B3" w:rsidRPr="00240801" w:rsidRDefault="20F7A9A1" w:rsidP="008807B3">
      <w:pPr>
        <w:rPr>
          <w:rFonts w:ascii="Arial" w:eastAsia="Calibri" w:hAnsi="Arial" w:cs="Arial"/>
          <w:b/>
          <w:bCs/>
          <w:sz w:val="22"/>
          <w:szCs w:val="22"/>
          <w:lang w:val="en-GB"/>
        </w:rPr>
      </w:pPr>
      <w:r w:rsidRPr="00240801">
        <w:rPr>
          <w:rFonts w:ascii="Arial" w:eastAsia="Calibri" w:hAnsi="Arial" w:cs="Arial"/>
          <w:sz w:val="22"/>
          <w:szCs w:val="22"/>
        </w:rPr>
        <w:t xml:space="preserve"> </w:t>
      </w:r>
      <w:r w:rsidR="008807B3" w:rsidRPr="00240801">
        <w:rPr>
          <w:rFonts w:ascii="Arial" w:eastAsia="Calibri" w:hAnsi="Arial" w:cs="Arial"/>
          <w:b/>
          <w:bCs/>
          <w:sz w:val="22"/>
          <w:szCs w:val="22"/>
          <w:lang w:val="en-GB"/>
        </w:rPr>
        <w:t xml:space="preserve">Job Title: </w:t>
      </w:r>
      <w:r w:rsidR="00D937BA" w:rsidRPr="00240801">
        <w:rPr>
          <w:rFonts w:ascii="Arial" w:hAnsi="Arial" w:cs="Arial"/>
          <w:sz w:val="22"/>
          <w:szCs w:val="22"/>
        </w:rPr>
        <w:t xml:space="preserve">Premier League Kicks and Community Coordinator </w:t>
      </w:r>
    </w:p>
    <w:p w14:paraId="5A787322" w14:textId="77777777" w:rsidR="00D814FD" w:rsidRPr="00240801" w:rsidRDefault="00D814FD" w:rsidP="008807B3">
      <w:pPr>
        <w:rPr>
          <w:rFonts w:ascii="Arial" w:eastAsia="Calibri" w:hAnsi="Arial" w:cs="Arial"/>
          <w:b/>
          <w:bCs/>
          <w:sz w:val="22"/>
          <w:szCs w:val="22"/>
          <w:lang w:val="en-GB"/>
        </w:rPr>
      </w:pPr>
    </w:p>
    <w:p w14:paraId="527F717D" w14:textId="544B2743" w:rsidR="0021305B" w:rsidRPr="00240801" w:rsidRDefault="008807B3" w:rsidP="008807B3">
      <w:pPr>
        <w:rPr>
          <w:rFonts w:ascii="Arial" w:eastAsia="Calibri" w:hAnsi="Arial" w:cs="Arial"/>
          <w:sz w:val="22"/>
          <w:szCs w:val="22"/>
          <w:lang w:val="en-GB"/>
        </w:rPr>
      </w:pPr>
      <w:r w:rsidRPr="00240801">
        <w:rPr>
          <w:rFonts w:ascii="Arial" w:eastAsia="Calibri" w:hAnsi="Arial" w:cs="Arial"/>
          <w:b/>
          <w:bCs/>
          <w:sz w:val="22"/>
          <w:szCs w:val="22"/>
          <w:lang w:val="en-GB"/>
        </w:rPr>
        <w:t>Responsible to:</w:t>
      </w:r>
      <w:r w:rsidRPr="00240801">
        <w:rPr>
          <w:rFonts w:ascii="Arial" w:eastAsia="Calibri" w:hAnsi="Arial" w:cs="Arial"/>
          <w:sz w:val="22"/>
          <w:szCs w:val="22"/>
          <w:lang w:val="en-GB"/>
        </w:rPr>
        <w:t xml:space="preserve"> </w:t>
      </w:r>
      <w:r w:rsidR="0021305B" w:rsidRPr="00240801">
        <w:rPr>
          <w:rFonts w:ascii="Arial" w:eastAsia="Calibri" w:hAnsi="Arial" w:cs="Arial"/>
          <w:sz w:val="22"/>
          <w:szCs w:val="22"/>
          <w:lang w:val="en-GB"/>
        </w:rPr>
        <w:t xml:space="preserve">Head of Operations </w:t>
      </w:r>
    </w:p>
    <w:p w14:paraId="4DEAE72D" w14:textId="77777777" w:rsidR="004552A0" w:rsidRDefault="004552A0">
      <w:pPr>
        <w:rPr>
          <w:kern w:val="2"/>
          <w:lang w:eastAsia="en-GB"/>
          <w14:ligatures w14:val="standardContextual"/>
        </w:rPr>
      </w:pPr>
      <w:r>
        <w:rPr>
          <w:rFonts w:ascii="Arial" w:hAnsi="Arial" w:cs="Arial"/>
          <w:b/>
          <w:bCs/>
          <w:sz w:val="22"/>
          <w:szCs w:val="22"/>
        </w:rPr>
        <w:t>Hours:</w:t>
      </w:r>
      <w:r>
        <w:rPr>
          <w:rFonts w:ascii="Arial" w:hAnsi="Arial" w:cs="Arial"/>
          <w:sz w:val="22"/>
          <w:szCs w:val="22"/>
        </w:rPr>
        <w:t xml:space="preserve"> 37.5 hours per week (evening and weekend work essential)</w:t>
      </w:r>
      <w:r>
        <w:rPr>
          <w:rFonts w:ascii="Arial" w:hAnsi="Arial" w:cs="Arial"/>
          <w:sz w:val="22"/>
          <w:szCs w:val="22"/>
        </w:rPr>
        <w:br/>
      </w:r>
      <w:r>
        <w:rPr>
          <w:rFonts w:ascii="Arial" w:hAnsi="Arial" w:cs="Arial"/>
          <w:b/>
          <w:bCs/>
          <w:sz w:val="22"/>
          <w:szCs w:val="22"/>
        </w:rPr>
        <w:t>Salary:</w:t>
      </w:r>
      <w:r>
        <w:rPr>
          <w:rFonts w:ascii="Arial" w:hAnsi="Arial" w:cs="Arial"/>
          <w:sz w:val="22"/>
          <w:szCs w:val="22"/>
        </w:rPr>
        <w:t xml:space="preserve"> £26,000–£27,500 per annum</w:t>
      </w:r>
      <w:r>
        <w:rPr>
          <w:rFonts w:ascii="Arial" w:hAnsi="Arial" w:cs="Arial"/>
          <w:sz w:val="22"/>
          <w:szCs w:val="22"/>
        </w:rPr>
        <w:br/>
      </w:r>
      <w:r>
        <w:rPr>
          <w:rFonts w:ascii="Arial" w:hAnsi="Arial" w:cs="Arial"/>
          <w:b/>
          <w:bCs/>
          <w:sz w:val="22"/>
          <w:szCs w:val="22"/>
        </w:rPr>
        <w:t>Contract:</w:t>
      </w:r>
      <w:r>
        <w:rPr>
          <w:rFonts w:ascii="Arial" w:hAnsi="Arial" w:cs="Arial"/>
          <w:sz w:val="22"/>
          <w:szCs w:val="22"/>
        </w:rPr>
        <w:t xml:space="preserve"> Full-time, permanent</w:t>
      </w:r>
    </w:p>
    <w:p w14:paraId="30E10095" w14:textId="23FFFB40" w:rsidR="008807B3" w:rsidRPr="00240801" w:rsidRDefault="008807B3" w:rsidP="008807B3">
      <w:pPr>
        <w:rPr>
          <w:rFonts w:ascii="Arial" w:eastAsia="Calibri" w:hAnsi="Arial" w:cs="Arial"/>
          <w:sz w:val="22"/>
          <w:szCs w:val="22"/>
          <w:lang w:val="en-GB"/>
        </w:rPr>
      </w:pPr>
      <w:r w:rsidRPr="00240801">
        <w:rPr>
          <w:rFonts w:ascii="Arial" w:eastAsia="Calibri" w:hAnsi="Arial" w:cs="Arial"/>
          <w:b/>
          <w:bCs/>
          <w:sz w:val="22"/>
          <w:szCs w:val="22"/>
          <w:lang w:val="en-GB"/>
        </w:rPr>
        <w:t>Closing Date:</w:t>
      </w:r>
      <w:r w:rsidRPr="00240801">
        <w:rPr>
          <w:rFonts w:ascii="Arial" w:eastAsia="Calibri" w:hAnsi="Arial" w:cs="Arial"/>
          <w:sz w:val="22"/>
          <w:szCs w:val="22"/>
          <w:lang w:val="en-GB"/>
        </w:rPr>
        <w:t xml:space="preserve"> </w:t>
      </w:r>
      <w:r w:rsidRPr="00240801">
        <w:rPr>
          <w:rFonts w:ascii="Arial" w:eastAsia="Calibri" w:hAnsi="Arial" w:cs="Arial"/>
          <w:b/>
          <w:bCs/>
          <w:sz w:val="22"/>
          <w:szCs w:val="22"/>
          <w:lang w:val="en-GB"/>
        </w:rPr>
        <w:t xml:space="preserve">9:00am, </w:t>
      </w:r>
      <w:r w:rsidR="00D814FD" w:rsidRPr="00240801">
        <w:rPr>
          <w:rFonts w:ascii="Arial" w:eastAsia="Calibri" w:hAnsi="Arial" w:cs="Arial"/>
          <w:b/>
          <w:bCs/>
          <w:sz w:val="22"/>
          <w:szCs w:val="22"/>
          <w:lang w:val="en-GB"/>
        </w:rPr>
        <w:t>Friday 22</w:t>
      </w:r>
      <w:r w:rsidR="00D814FD" w:rsidRPr="00240801">
        <w:rPr>
          <w:rFonts w:ascii="Arial" w:eastAsia="Calibri" w:hAnsi="Arial" w:cs="Arial"/>
          <w:b/>
          <w:bCs/>
          <w:sz w:val="22"/>
          <w:szCs w:val="22"/>
          <w:vertAlign w:val="superscript"/>
          <w:lang w:val="en-GB"/>
        </w:rPr>
        <w:t>nd</w:t>
      </w:r>
      <w:r w:rsidR="00D814FD" w:rsidRPr="00240801">
        <w:rPr>
          <w:rFonts w:ascii="Arial" w:eastAsia="Calibri" w:hAnsi="Arial" w:cs="Arial"/>
          <w:b/>
          <w:bCs/>
          <w:sz w:val="22"/>
          <w:szCs w:val="22"/>
          <w:lang w:val="en-GB"/>
        </w:rPr>
        <w:t xml:space="preserve"> May </w:t>
      </w:r>
      <w:r w:rsidRPr="00240801">
        <w:rPr>
          <w:rFonts w:ascii="Arial" w:eastAsia="Calibri" w:hAnsi="Arial" w:cs="Arial"/>
          <w:sz w:val="22"/>
          <w:szCs w:val="22"/>
          <w:lang w:val="en-GB"/>
        </w:rPr>
        <w:br/>
      </w:r>
    </w:p>
    <w:p w14:paraId="7A9362C3" w14:textId="77777777" w:rsidR="006606CD" w:rsidRPr="00240801" w:rsidRDefault="006606CD" w:rsidP="006606CD">
      <w:pPr>
        <w:rPr>
          <w:rFonts w:ascii="Arial" w:eastAsia="Calibri" w:hAnsi="Arial" w:cs="Arial"/>
          <w:b/>
          <w:bCs/>
          <w:sz w:val="22"/>
          <w:szCs w:val="22"/>
          <w:lang w:val="en-GB"/>
        </w:rPr>
      </w:pPr>
      <w:r w:rsidRPr="00240801">
        <w:rPr>
          <w:rFonts w:ascii="Arial" w:eastAsia="Calibri" w:hAnsi="Arial" w:cs="Arial"/>
          <w:b/>
          <w:bCs/>
          <w:sz w:val="22"/>
          <w:szCs w:val="22"/>
          <w:lang w:val="en-GB"/>
        </w:rPr>
        <w:t>About Pompey in the Community</w:t>
      </w:r>
    </w:p>
    <w:p w14:paraId="0340CC27" w14:textId="5A349B00" w:rsidR="006606CD" w:rsidRPr="00240801" w:rsidRDefault="006606CD" w:rsidP="006606CD">
      <w:pPr>
        <w:rPr>
          <w:rFonts w:ascii="Arial" w:eastAsia="Calibri" w:hAnsi="Arial" w:cs="Arial"/>
          <w:sz w:val="22"/>
          <w:szCs w:val="22"/>
          <w:lang w:val="en-GB"/>
        </w:rPr>
      </w:pPr>
      <w:r w:rsidRPr="00240801">
        <w:rPr>
          <w:rFonts w:ascii="Arial" w:eastAsia="Calibri" w:hAnsi="Arial" w:cs="Arial"/>
          <w:sz w:val="22"/>
          <w:szCs w:val="22"/>
          <w:lang w:val="en-GB"/>
        </w:rPr>
        <w:t>Pompey in the Community (</w:t>
      </w:r>
      <w:proofErr w:type="spellStart"/>
      <w:r w:rsidRPr="00240801">
        <w:rPr>
          <w:rFonts w:ascii="Arial" w:eastAsia="Calibri" w:hAnsi="Arial" w:cs="Arial"/>
          <w:sz w:val="22"/>
          <w:szCs w:val="22"/>
          <w:lang w:val="en-GB"/>
        </w:rPr>
        <w:t>PiTC</w:t>
      </w:r>
      <w:proofErr w:type="spellEnd"/>
      <w:r w:rsidRPr="00240801">
        <w:rPr>
          <w:rFonts w:ascii="Arial" w:eastAsia="Calibri" w:hAnsi="Arial" w:cs="Arial"/>
          <w:sz w:val="22"/>
          <w:szCs w:val="22"/>
          <w:lang w:val="en-GB"/>
        </w:rPr>
        <w:t>) is the charitable arm of Portsmouth Football Club, using the power of football, sport and education to inspire, motivate and support people across Portsmouth and the surrounding areas. Our programmes support children, young people and adults to improve their physical and mental wellbeing, develop confidence and skills, and create positive futures through education, employability and social inclusion.</w:t>
      </w:r>
      <w:r w:rsidR="00FD7EE0" w:rsidRPr="00240801">
        <w:rPr>
          <w:rFonts w:ascii="Arial" w:eastAsia="Calibri" w:hAnsi="Arial" w:cs="Arial"/>
          <w:sz w:val="22"/>
          <w:szCs w:val="22"/>
          <w:lang w:val="en-GB"/>
        </w:rPr>
        <w:t xml:space="preserve"> The organisation, alongside the club, have huge ambitions to really embed themselves in the local community. As a result, it is an exciting time to join Pompey in the Community.</w:t>
      </w:r>
      <w:r w:rsidR="005448D7" w:rsidRPr="005448D7">
        <w:rPr>
          <w:rFonts w:ascii="Arial" w:hAnsi="Arial" w:cs="Arial"/>
          <w:sz w:val="22"/>
          <w:szCs w:val="22"/>
        </w:rPr>
        <w:t xml:space="preserve"> </w:t>
      </w:r>
    </w:p>
    <w:p w14:paraId="42E02115" w14:textId="597C3C1D" w:rsidR="008807B3" w:rsidRPr="00240801" w:rsidRDefault="008807B3" w:rsidP="008807B3">
      <w:pPr>
        <w:rPr>
          <w:rFonts w:ascii="Arial" w:eastAsia="Calibri" w:hAnsi="Arial" w:cs="Arial"/>
          <w:sz w:val="22"/>
          <w:szCs w:val="22"/>
          <w:lang w:val="en-GB"/>
        </w:rPr>
      </w:pPr>
    </w:p>
    <w:p w14:paraId="436B1ACE" w14:textId="0F742CFF" w:rsidR="008807B3" w:rsidRPr="00240801" w:rsidRDefault="008807B3" w:rsidP="008807B3">
      <w:pPr>
        <w:rPr>
          <w:rFonts w:ascii="Arial" w:eastAsia="Calibri" w:hAnsi="Arial" w:cs="Arial"/>
          <w:sz w:val="22"/>
          <w:szCs w:val="22"/>
          <w:lang w:val="en-GB"/>
        </w:rPr>
      </w:pPr>
      <w:r w:rsidRPr="00240801">
        <w:rPr>
          <w:rFonts w:ascii="Arial" w:eastAsia="Calibri" w:hAnsi="Arial" w:cs="Arial"/>
          <w:b/>
          <w:bCs/>
          <w:sz w:val="22"/>
          <w:szCs w:val="22"/>
          <w:lang w:val="en-GB"/>
        </w:rPr>
        <w:t>About the Role</w:t>
      </w:r>
    </w:p>
    <w:p w14:paraId="26522D46" w14:textId="2B0B52A4" w:rsidR="00FD4C35" w:rsidRPr="00240801" w:rsidRDefault="00363454" w:rsidP="00FD4C35">
      <w:pPr>
        <w:rPr>
          <w:rFonts w:ascii="Arial" w:eastAsia="Calibri" w:hAnsi="Arial" w:cs="Arial"/>
          <w:sz w:val="22"/>
          <w:szCs w:val="22"/>
          <w:lang w:val="en-GB"/>
        </w:rPr>
      </w:pPr>
      <w:r w:rsidRPr="00240801">
        <w:rPr>
          <w:rFonts w:ascii="Arial" w:eastAsia="Calibri" w:hAnsi="Arial" w:cs="Arial"/>
          <w:sz w:val="22"/>
          <w:szCs w:val="22"/>
        </w:rPr>
        <w:t>Pompey in the Community (</w:t>
      </w:r>
      <w:proofErr w:type="spellStart"/>
      <w:r w:rsidRPr="00240801">
        <w:rPr>
          <w:rFonts w:ascii="Arial" w:eastAsia="Calibri" w:hAnsi="Arial" w:cs="Arial"/>
          <w:sz w:val="22"/>
          <w:szCs w:val="22"/>
        </w:rPr>
        <w:t>PiTC</w:t>
      </w:r>
      <w:proofErr w:type="spellEnd"/>
      <w:r w:rsidRPr="00240801">
        <w:rPr>
          <w:rFonts w:ascii="Arial" w:eastAsia="Calibri" w:hAnsi="Arial" w:cs="Arial"/>
          <w:sz w:val="22"/>
          <w:szCs w:val="22"/>
        </w:rPr>
        <w:t xml:space="preserve">) is seeking an ambitious and dynamic Premier League Kicks and Community Coordinator to lead the strategic growth, coordination and delivery of our community </w:t>
      </w:r>
      <w:proofErr w:type="spellStart"/>
      <w:r w:rsidRPr="00240801">
        <w:rPr>
          <w:rFonts w:ascii="Arial" w:eastAsia="Calibri" w:hAnsi="Arial" w:cs="Arial"/>
          <w:sz w:val="22"/>
          <w:szCs w:val="22"/>
        </w:rPr>
        <w:t>programmes</w:t>
      </w:r>
      <w:proofErr w:type="spellEnd"/>
      <w:r w:rsidRPr="00240801">
        <w:rPr>
          <w:rFonts w:ascii="Arial" w:eastAsia="Calibri" w:hAnsi="Arial" w:cs="Arial"/>
          <w:sz w:val="22"/>
          <w:szCs w:val="22"/>
        </w:rPr>
        <w:t xml:space="preserve"> and youth engagement </w:t>
      </w:r>
      <w:proofErr w:type="gramStart"/>
      <w:r w:rsidRPr="00240801">
        <w:rPr>
          <w:rFonts w:ascii="Arial" w:eastAsia="Calibri" w:hAnsi="Arial" w:cs="Arial"/>
          <w:sz w:val="22"/>
          <w:szCs w:val="22"/>
        </w:rPr>
        <w:t>initiatives.</w:t>
      </w:r>
      <w:r w:rsidR="00FD4C35" w:rsidRPr="00240801">
        <w:rPr>
          <w:rFonts w:ascii="Arial" w:eastAsia="Calibri" w:hAnsi="Arial" w:cs="Arial"/>
          <w:sz w:val="22"/>
          <w:szCs w:val="22"/>
          <w:lang w:val="en-GB"/>
        </w:rPr>
        <w:t>.</w:t>
      </w:r>
      <w:proofErr w:type="gramEnd"/>
      <w:r w:rsidR="00FD4C35" w:rsidRPr="00240801">
        <w:rPr>
          <w:rFonts w:ascii="Arial" w:eastAsia="Calibri" w:hAnsi="Arial" w:cs="Arial"/>
          <w:sz w:val="22"/>
          <w:szCs w:val="22"/>
          <w:lang w:val="en-GB"/>
        </w:rPr>
        <w:br/>
      </w:r>
      <w:r w:rsidR="00FD4C35" w:rsidRPr="00240801">
        <w:rPr>
          <w:rFonts w:ascii="Arial" w:eastAsia="Calibri" w:hAnsi="Arial" w:cs="Arial"/>
          <w:sz w:val="22"/>
          <w:szCs w:val="22"/>
          <w:lang w:val="en-GB"/>
        </w:rPr>
        <w:br/>
        <w:t>This strategic leadership role combines operational oversight of community programmes with responsibility for the Premier League Kicks programme and wider youth engagement initiatives. The successful candidate will lead programme delivery, staff management, financial sustainability, partnership development and income generation while ensuring the highest standards of safeguarding, inclusion and community impact.</w:t>
      </w:r>
      <w:r w:rsidR="00FD4C35" w:rsidRPr="00240801">
        <w:rPr>
          <w:rFonts w:ascii="Arial" w:eastAsia="Calibri" w:hAnsi="Arial" w:cs="Arial"/>
          <w:sz w:val="22"/>
          <w:szCs w:val="22"/>
          <w:lang w:val="en-GB"/>
        </w:rPr>
        <w:br/>
      </w:r>
      <w:r w:rsidR="00FD4C35" w:rsidRPr="00240801">
        <w:rPr>
          <w:rFonts w:ascii="Arial" w:eastAsia="Calibri" w:hAnsi="Arial" w:cs="Arial"/>
          <w:sz w:val="22"/>
          <w:szCs w:val="22"/>
          <w:lang w:val="en-GB"/>
        </w:rPr>
        <w:br/>
        <w:t>The role requires a dynamic leader who can combine frontline understanding of youth and community engagement with strong strategic planning, budget management and business development capabilities. The successful candidate will work closely with the senior leadership team to drive organisational growth, increase participation, attract external funding and strengthen Pompey in the Community’s position as a leading community organisation in Portsmouth.</w:t>
      </w:r>
    </w:p>
    <w:p w14:paraId="3DE33B14" w14:textId="77777777" w:rsidR="000B6C7F" w:rsidRPr="00240801" w:rsidRDefault="000B6C7F" w:rsidP="000B6C7F">
      <w:pPr>
        <w:rPr>
          <w:rFonts w:ascii="Arial" w:eastAsia="Calibri" w:hAnsi="Arial" w:cs="Arial"/>
          <w:b/>
          <w:bCs/>
          <w:sz w:val="22"/>
          <w:szCs w:val="22"/>
          <w:lang w:val="en-GB"/>
        </w:rPr>
      </w:pPr>
    </w:p>
    <w:p w14:paraId="6B6B0B67" w14:textId="0A6E208B" w:rsidR="000B6C7F" w:rsidRPr="00240801" w:rsidRDefault="000B6C7F" w:rsidP="000B6C7F">
      <w:pPr>
        <w:rPr>
          <w:rFonts w:ascii="Arial" w:eastAsia="Calibri" w:hAnsi="Arial" w:cs="Arial"/>
          <w:b/>
          <w:bCs/>
          <w:sz w:val="22"/>
          <w:szCs w:val="22"/>
          <w:lang w:val="en-GB"/>
        </w:rPr>
      </w:pPr>
      <w:r w:rsidRPr="00240801">
        <w:rPr>
          <w:rFonts w:ascii="Arial" w:eastAsia="Calibri" w:hAnsi="Arial" w:cs="Arial"/>
          <w:b/>
          <w:bCs/>
          <w:sz w:val="22"/>
          <w:szCs w:val="22"/>
          <w:lang w:val="en-GB"/>
        </w:rPr>
        <w:t>How to Apply</w:t>
      </w:r>
    </w:p>
    <w:p w14:paraId="04A16C4D" w14:textId="77777777" w:rsidR="000B6C7F" w:rsidRPr="00240801" w:rsidRDefault="000B6C7F" w:rsidP="000B6C7F">
      <w:pPr>
        <w:rPr>
          <w:rFonts w:ascii="Arial" w:eastAsia="Calibri" w:hAnsi="Arial" w:cs="Arial"/>
          <w:sz w:val="22"/>
          <w:szCs w:val="22"/>
        </w:rPr>
      </w:pPr>
      <w:r w:rsidRPr="00240801">
        <w:rPr>
          <w:rFonts w:ascii="Arial" w:eastAsia="Calibri" w:hAnsi="Arial" w:cs="Arial"/>
          <w:sz w:val="22"/>
          <w:szCs w:val="22"/>
        </w:rPr>
        <w:t>Please complete the application form. Selected candidates will then be invited to submit their CV.</w:t>
      </w:r>
    </w:p>
    <w:p w14:paraId="05280596" w14:textId="77777777" w:rsidR="000B6C7F" w:rsidRPr="00240801" w:rsidRDefault="000B6C7F" w:rsidP="00A65A10">
      <w:pPr>
        <w:rPr>
          <w:rFonts w:ascii="Arial" w:eastAsia="Calibri" w:hAnsi="Arial" w:cs="Arial"/>
          <w:sz w:val="22"/>
          <w:szCs w:val="22"/>
          <w:lang w:val="en-GB"/>
        </w:rPr>
      </w:pPr>
    </w:p>
    <w:p w14:paraId="50E78888" w14:textId="77777777" w:rsidR="003A72CB" w:rsidRPr="00240801" w:rsidRDefault="003A72CB" w:rsidP="003A72CB">
      <w:pPr>
        <w:rPr>
          <w:rFonts w:ascii="Arial" w:hAnsi="Arial" w:cs="Arial"/>
          <w:sz w:val="22"/>
          <w:szCs w:val="22"/>
        </w:rPr>
      </w:pPr>
      <w:r w:rsidRPr="00240801">
        <w:rPr>
          <w:rFonts w:ascii="Arial" w:hAnsi="Arial" w:cs="Arial"/>
          <w:b/>
          <w:sz w:val="22"/>
          <w:szCs w:val="22"/>
        </w:rPr>
        <w:t>Role Overview</w:t>
      </w:r>
    </w:p>
    <w:p w14:paraId="30D4D35D" w14:textId="4FAE6350" w:rsidR="00240801" w:rsidRDefault="00240801" w:rsidP="00240801">
      <w:pPr>
        <w:rPr>
          <w:rFonts w:ascii="Arial" w:hAnsi="Arial" w:cs="Arial"/>
          <w:sz w:val="22"/>
          <w:szCs w:val="22"/>
        </w:rPr>
      </w:pPr>
      <w:r w:rsidRPr="00240801">
        <w:rPr>
          <w:rFonts w:ascii="Arial" w:hAnsi="Arial" w:cs="Arial"/>
          <w:sz w:val="22"/>
          <w:szCs w:val="22"/>
        </w:rPr>
        <w:t>• Lead and coordinate</w:t>
      </w:r>
      <w:r>
        <w:rPr>
          <w:rFonts w:ascii="Arial" w:hAnsi="Arial" w:cs="Arial"/>
          <w:sz w:val="22"/>
          <w:szCs w:val="22"/>
        </w:rPr>
        <w:t xml:space="preserve"> </w:t>
      </w:r>
      <w:r w:rsidRPr="00240801">
        <w:rPr>
          <w:rFonts w:ascii="Arial" w:hAnsi="Arial" w:cs="Arial"/>
          <w:sz w:val="22"/>
          <w:szCs w:val="22"/>
        </w:rPr>
        <w:t>Premier League Kicks</w:t>
      </w:r>
      <w:r>
        <w:rPr>
          <w:rFonts w:ascii="Arial" w:hAnsi="Arial" w:cs="Arial"/>
          <w:sz w:val="22"/>
          <w:szCs w:val="22"/>
        </w:rPr>
        <w:t xml:space="preserve"> and our</w:t>
      </w:r>
      <w:r w:rsidRPr="00240801">
        <w:rPr>
          <w:rFonts w:ascii="Arial" w:hAnsi="Arial" w:cs="Arial"/>
          <w:sz w:val="22"/>
          <w:szCs w:val="22"/>
        </w:rPr>
        <w:t xml:space="preserve"> </w:t>
      </w:r>
      <w:r w:rsidRPr="00240801">
        <w:rPr>
          <w:rFonts w:ascii="Arial" w:hAnsi="Arial" w:cs="Arial"/>
          <w:sz w:val="22"/>
          <w:szCs w:val="22"/>
        </w:rPr>
        <w:t>Community Projects department</w:t>
      </w:r>
      <w:r w:rsidRPr="00240801">
        <w:rPr>
          <w:rFonts w:ascii="Arial" w:hAnsi="Arial" w:cs="Arial"/>
          <w:sz w:val="22"/>
          <w:szCs w:val="22"/>
        </w:rPr>
        <w:br/>
        <w:t>• Drive financial sustainability through effective budget management, cost efficiency and revenue generation.</w:t>
      </w:r>
      <w:r w:rsidRPr="00240801">
        <w:rPr>
          <w:rFonts w:ascii="Arial" w:hAnsi="Arial" w:cs="Arial"/>
          <w:sz w:val="22"/>
          <w:szCs w:val="22"/>
        </w:rPr>
        <w:br/>
        <w:t xml:space="preserve">• Identify and secure new funding opportunities including grants, sponsorships, partnerships </w:t>
      </w:r>
      <w:r w:rsidRPr="00240801">
        <w:rPr>
          <w:rFonts w:ascii="Arial" w:hAnsi="Arial" w:cs="Arial"/>
          <w:sz w:val="22"/>
          <w:szCs w:val="22"/>
        </w:rPr>
        <w:lastRenderedPageBreak/>
        <w:t>and social value investment.</w:t>
      </w:r>
      <w:r w:rsidRPr="00240801">
        <w:rPr>
          <w:rFonts w:ascii="Arial" w:hAnsi="Arial" w:cs="Arial"/>
          <w:sz w:val="22"/>
          <w:szCs w:val="22"/>
        </w:rPr>
        <w:br/>
        <w:t xml:space="preserve">• Develop and implement departmental business plans aligned with </w:t>
      </w:r>
      <w:proofErr w:type="spellStart"/>
      <w:r w:rsidRPr="00240801">
        <w:rPr>
          <w:rFonts w:ascii="Arial" w:hAnsi="Arial" w:cs="Arial"/>
          <w:sz w:val="22"/>
          <w:szCs w:val="22"/>
        </w:rPr>
        <w:t>PiTC</w:t>
      </w:r>
      <w:proofErr w:type="spellEnd"/>
      <w:r w:rsidRPr="00240801">
        <w:rPr>
          <w:rFonts w:ascii="Arial" w:hAnsi="Arial" w:cs="Arial"/>
          <w:sz w:val="22"/>
          <w:szCs w:val="22"/>
        </w:rPr>
        <w:t xml:space="preserve"> strategic objectives.</w:t>
      </w:r>
      <w:r w:rsidRPr="00240801">
        <w:rPr>
          <w:rFonts w:ascii="Arial" w:hAnsi="Arial" w:cs="Arial"/>
          <w:sz w:val="22"/>
          <w:szCs w:val="22"/>
        </w:rPr>
        <w:br/>
        <w:t xml:space="preserve">• Monitor and report on </w:t>
      </w:r>
      <w:proofErr w:type="spellStart"/>
      <w:r w:rsidRPr="00240801">
        <w:rPr>
          <w:rFonts w:ascii="Arial" w:hAnsi="Arial" w:cs="Arial"/>
          <w:sz w:val="22"/>
          <w:szCs w:val="22"/>
        </w:rPr>
        <w:t>programme</w:t>
      </w:r>
      <w:proofErr w:type="spellEnd"/>
      <w:r w:rsidRPr="00240801">
        <w:rPr>
          <w:rFonts w:ascii="Arial" w:hAnsi="Arial" w:cs="Arial"/>
          <w:sz w:val="22"/>
          <w:szCs w:val="22"/>
        </w:rPr>
        <w:t xml:space="preserve"> impact, participation figures, KPIs and financial performance.</w:t>
      </w:r>
      <w:r w:rsidRPr="00240801">
        <w:rPr>
          <w:rFonts w:ascii="Arial" w:hAnsi="Arial" w:cs="Arial"/>
          <w:sz w:val="22"/>
          <w:szCs w:val="22"/>
        </w:rPr>
        <w:br/>
        <w:t>• Support funding applications and partnership proposals.</w:t>
      </w:r>
      <w:r w:rsidRPr="00240801">
        <w:rPr>
          <w:rFonts w:ascii="Arial" w:hAnsi="Arial" w:cs="Arial"/>
          <w:sz w:val="22"/>
          <w:szCs w:val="22"/>
        </w:rPr>
        <w:br/>
        <w:t xml:space="preserve">• Ensure </w:t>
      </w:r>
      <w:proofErr w:type="spellStart"/>
      <w:r w:rsidRPr="00240801">
        <w:rPr>
          <w:rFonts w:ascii="Arial" w:hAnsi="Arial" w:cs="Arial"/>
          <w:sz w:val="22"/>
          <w:szCs w:val="22"/>
        </w:rPr>
        <w:t>programmes</w:t>
      </w:r>
      <w:proofErr w:type="spellEnd"/>
      <w:r w:rsidRPr="00240801">
        <w:rPr>
          <w:rFonts w:ascii="Arial" w:hAnsi="Arial" w:cs="Arial"/>
          <w:sz w:val="22"/>
          <w:szCs w:val="22"/>
        </w:rPr>
        <w:t xml:space="preserve"> achieve contractual obligations and funding outcomes.</w:t>
      </w:r>
    </w:p>
    <w:p w14:paraId="4D77DA0C" w14:textId="77777777" w:rsidR="00240801" w:rsidRPr="00240801" w:rsidRDefault="00240801" w:rsidP="00240801">
      <w:pPr>
        <w:rPr>
          <w:rFonts w:ascii="Arial" w:hAnsi="Arial" w:cs="Arial"/>
          <w:sz w:val="22"/>
          <w:szCs w:val="22"/>
        </w:rPr>
      </w:pPr>
    </w:p>
    <w:p w14:paraId="6FBD64A2" w14:textId="77777777" w:rsidR="00240801" w:rsidRPr="00240801" w:rsidRDefault="00240801" w:rsidP="00240801">
      <w:pPr>
        <w:rPr>
          <w:rFonts w:ascii="Arial" w:hAnsi="Arial" w:cs="Arial"/>
          <w:sz w:val="22"/>
          <w:szCs w:val="22"/>
        </w:rPr>
      </w:pPr>
      <w:r w:rsidRPr="00240801">
        <w:rPr>
          <w:rFonts w:ascii="Arial" w:hAnsi="Arial" w:cs="Arial"/>
          <w:b/>
          <w:sz w:val="22"/>
          <w:szCs w:val="22"/>
        </w:rPr>
        <w:t xml:space="preserve">Key Responsibilities – </w:t>
      </w:r>
      <w:proofErr w:type="spellStart"/>
      <w:r w:rsidRPr="00240801">
        <w:rPr>
          <w:rFonts w:ascii="Arial" w:hAnsi="Arial" w:cs="Arial"/>
          <w:b/>
          <w:sz w:val="22"/>
          <w:szCs w:val="22"/>
        </w:rPr>
        <w:t>Programme</w:t>
      </w:r>
      <w:proofErr w:type="spellEnd"/>
      <w:r w:rsidRPr="00240801">
        <w:rPr>
          <w:rFonts w:ascii="Arial" w:hAnsi="Arial" w:cs="Arial"/>
          <w:b/>
          <w:sz w:val="22"/>
          <w:szCs w:val="22"/>
        </w:rPr>
        <w:t xml:space="preserve"> Coordination &amp; Delivery</w:t>
      </w:r>
    </w:p>
    <w:p w14:paraId="4FCA907D" w14:textId="77777777" w:rsidR="00240801" w:rsidRDefault="00240801" w:rsidP="00240801">
      <w:pPr>
        <w:rPr>
          <w:rFonts w:ascii="Arial" w:hAnsi="Arial" w:cs="Arial"/>
          <w:sz w:val="22"/>
          <w:szCs w:val="22"/>
        </w:rPr>
      </w:pPr>
      <w:r w:rsidRPr="00240801">
        <w:rPr>
          <w:rFonts w:ascii="Arial" w:hAnsi="Arial" w:cs="Arial"/>
          <w:sz w:val="22"/>
          <w:szCs w:val="22"/>
        </w:rPr>
        <w:t xml:space="preserve">• Coordinate, deliver, monitor and evaluate Premier League Kicks and wider community engagement </w:t>
      </w:r>
      <w:proofErr w:type="spellStart"/>
      <w:r w:rsidRPr="00240801">
        <w:rPr>
          <w:rFonts w:ascii="Arial" w:hAnsi="Arial" w:cs="Arial"/>
          <w:sz w:val="22"/>
          <w:szCs w:val="22"/>
        </w:rPr>
        <w:t>programmes</w:t>
      </w:r>
      <w:proofErr w:type="spellEnd"/>
      <w:r w:rsidRPr="00240801">
        <w:rPr>
          <w:rFonts w:ascii="Arial" w:hAnsi="Arial" w:cs="Arial"/>
          <w:sz w:val="22"/>
          <w:szCs w:val="22"/>
        </w:rPr>
        <w:t>.</w:t>
      </w:r>
      <w:r w:rsidRPr="00240801">
        <w:rPr>
          <w:rFonts w:ascii="Arial" w:hAnsi="Arial" w:cs="Arial"/>
          <w:sz w:val="22"/>
          <w:szCs w:val="22"/>
        </w:rPr>
        <w:br/>
        <w:t xml:space="preserve">• Lead the operational development of diversionary activities, youth engagement </w:t>
      </w:r>
      <w:proofErr w:type="spellStart"/>
      <w:r w:rsidRPr="00240801">
        <w:rPr>
          <w:rFonts w:ascii="Arial" w:hAnsi="Arial" w:cs="Arial"/>
          <w:sz w:val="22"/>
          <w:szCs w:val="22"/>
        </w:rPr>
        <w:t>programmes</w:t>
      </w:r>
      <w:proofErr w:type="spellEnd"/>
      <w:r w:rsidRPr="00240801">
        <w:rPr>
          <w:rFonts w:ascii="Arial" w:hAnsi="Arial" w:cs="Arial"/>
          <w:sz w:val="22"/>
          <w:szCs w:val="22"/>
        </w:rPr>
        <w:t xml:space="preserve"> and inclusive community projects.</w:t>
      </w:r>
      <w:r w:rsidRPr="00240801">
        <w:rPr>
          <w:rFonts w:ascii="Arial" w:hAnsi="Arial" w:cs="Arial"/>
          <w:sz w:val="22"/>
          <w:szCs w:val="22"/>
        </w:rPr>
        <w:br/>
        <w:t>• Deliver sports participation sessions, educational workshops and mentoring opportunities.</w:t>
      </w:r>
      <w:r w:rsidRPr="00240801">
        <w:rPr>
          <w:rFonts w:ascii="Arial" w:hAnsi="Arial" w:cs="Arial"/>
          <w:sz w:val="22"/>
          <w:szCs w:val="22"/>
        </w:rPr>
        <w:br/>
        <w:t xml:space="preserve">• Develop innovative </w:t>
      </w:r>
      <w:proofErr w:type="spellStart"/>
      <w:r w:rsidRPr="00240801">
        <w:rPr>
          <w:rFonts w:ascii="Arial" w:hAnsi="Arial" w:cs="Arial"/>
          <w:sz w:val="22"/>
          <w:szCs w:val="22"/>
        </w:rPr>
        <w:t>programmes</w:t>
      </w:r>
      <w:proofErr w:type="spellEnd"/>
      <w:r w:rsidRPr="00240801">
        <w:rPr>
          <w:rFonts w:ascii="Arial" w:hAnsi="Arial" w:cs="Arial"/>
          <w:sz w:val="22"/>
          <w:szCs w:val="22"/>
        </w:rPr>
        <w:t xml:space="preserve"> responding to local community needs.</w:t>
      </w:r>
      <w:r w:rsidRPr="00240801">
        <w:rPr>
          <w:rFonts w:ascii="Arial" w:hAnsi="Arial" w:cs="Arial"/>
          <w:sz w:val="22"/>
          <w:szCs w:val="22"/>
        </w:rPr>
        <w:br/>
        <w:t>• Expand participation across inclusion, disability sport, youth development and targeted intervention projects.</w:t>
      </w:r>
      <w:r w:rsidRPr="00240801">
        <w:rPr>
          <w:rFonts w:ascii="Arial" w:hAnsi="Arial" w:cs="Arial"/>
          <w:sz w:val="22"/>
          <w:szCs w:val="22"/>
        </w:rPr>
        <w:br/>
        <w:t xml:space="preserve">• Oversee </w:t>
      </w:r>
      <w:proofErr w:type="spellStart"/>
      <w:r w:rsidRPr="00240801">
        <w:rPr>
          <w:rFonts w:ascii="Arial" w:hAnsi="Arial" w:cs="Arial"/>
          <w:sz w:val="22"/>
          <w:szCs w:val="22"/>
        </w:rPr>
        <w:t>programme</w:t>
      </w:r>
      <w:proofErr w:type="spellEnd"/>
      <w:r w:rsidRPr="00240801">
        <w:rPr>
          <w:rFonts w:ascii="Arial" w:hAnsi="Arial" w:cs="Arial"/>
          <w:sz w:val="22"/>
          <w:szCs w:val="22"/>
        </w:rPr>
        <w:t xml:space="preserve"> monitoring, data collection, evaluation and reporting systems.</w:t>
      </w:r>
      <w:r w:rsidRPr="00240801">
        <w:rPr>
          <w:rFonts w:ascii="Arial" w:hAnsi="Arial" w:cs="Arial"/>
          <w:sz w:val="22"/>
          <w:szCs w:val="22"/>
        </w:rPr>
        <w:br/>
        <w:t>• Ensure all sessions are appropriately risk assessed, staffed and compliant.</w:t>
      </w:r>
      <w:r w:rsidRPr="00240801">
        <w:rPr>
          <w:rFonts w:ascii="Arial" w:hAnsi="Arial" w:cs="Arial"/>
          <w:sz w:val="22"/>
          <w:szCs w:val="22"/>
        </w:rPr>
        <w:br/>
        <w:t xml:space="preserve">• Support young people to transition into wider opportunities across </w:t>
      </w:r>
      <w:proofErr w:type="spellStart"/>
      <w:r w:rsidRPr="00240801">
        <w:rPr>
          <w:rFonts w:ascii="Arial" w:hAnsi="Arial" w:cs="Arial"/>
          <w:sz w:val="22"/>
          <w:szCs w:val="22"/>
        </w:rPr>
        <w:t>PiTC</w:t>
      </w:r>
      <w:proofErr w:type="spellEnd"/>
      <w:r w:rsidRPr="00240801">
        <w:rPr>
          <w:rFonts w:ascii="Arial" w:hAnsi="Arial" w:cs="Arial"/>
          <w:sz w:val="22"/>
          <w:szCs w:val="22"/>
        </w:rPr>
        <w:t xml:space="preserve"> provision.</w:t>
      </w:r>
    </w:p>
    <w:p w14:paraId="13EB4D9D" w14:textId="77777777" w:rsidR="00240801" w:rsidRPr="00240801" w:rsidRDefault="00240801" w:rsidP="00240801">
      <w:pPr>
        <w:rPr>
          <w:rFonts w:ascii="Arial" w:hAnsi="Arial" w:cs="Arial"/>
          <w:sz w:val="22"/>
          <w:szCs w:val="22"/>
        </w:rPr>
      </w:pPr>
    </w:p>
    <w:p w14:paraId="2915EC25" w14:textId="77777777" w:rsidR="00240801" w:rsidRPr="00240801" w:rsidRDefault="00240801" w:rsidP="00240801">
      <w:pPr>
        <w:rPr>
          <w:rFonts w:ascii="Arial" w:hAnsi="Arial" w:cs="Arial"/>
          <w:sz w:val="22"/>
          <w:szCs w:val="22"/>
        </w:rPr>
      </w:pPr>
      <w:r w:rsidRPr="00240801">
        <w:rPr>
          <w:rFonts w:ascii="Arial" w:hAnsi="Arial" w:cs="Arial"/>
          <w:b/>
          <w:sz w:val="22"/>
          <w:szCs w:val="22"/>
        </w:rPr>
        <w:t>Leadership &amp; Staff Management</w:t>
      </w:r>
    </w:p>
    <w:p w14:paraId="49110E06" w14:textId="77777777" w:rsidR="00240801" w:rsidRDefault="00240801" w:rsidP="00240801">
      <w:pPr>
        <w:rPr>
          <w:rFonts w:ascii="Arial" w:hAnsi="Arial" w:cs="Arial"/>
          <w:sz w:val="22"/>
          <w:szCs w:val="22"/>
        </w:rPr>
      </w:pPr>
      <w:r w:rsidRPr="00240801">
        <w:rPr>
          <w:rFonts w:ascii="Arial" w:hAnsi="Arial" w:cs="Arial"/>
          <w:sz w:val="22"/>
          <w:szCs w:val="22"/>
        </w:rPr>
        <w:t>• Lead, manage and inspire a team of coordinators, coaches, sessional staff and volunteers.</w:t>
      </w:r>
      <w:r w:rsidRPr="00240801">
        <w:rPr>
          <w:rFonts w:ascii="Arial" w:hAnsi="Arial" w:cs="Arial"/>
          <w:sz w:val="22"/>
          <w:szCs w:val="22"/>
        </w:rPr>
        <w:br/>
        <w:t>• Conduct staff supervision, performance reviews and professional development planning.</w:t>
      </w:r>
      <w:r w:rsidRPr="00240801">
        <w:rPr>
          <w:rFonts w:ascii="Arial" w:hAnsi="Arial" w:cs="Arial"/>
          <w:sz w:val="22"/>
          <w:szCs w:val="22"/>
        </w:rPr>
        <w:br/>
        <w:t>• Promote a positive and inclusive workplace culture.</w:t>
      </w:r>
      <w:r w:rsidRPr="00240801">
        <w:rPr>
          <w:rFonts w:ascii="Arial" w:hAnsi="Arial" w:cs="Arial"/>
          <w:sz w:val="22"/>
          <w:szCs w:val="22"/>
        </w:rPr>
        <w:br/>
        <w:t xml:space="preserve">• Ensure all staff understand and follow </w:t>
      </w:r>
      <w:proofErr w:type="spellStart"/>
      <w:r w:rsidRPr="00240801">
        <w:rPr>
          <w:rFonts w:ascii="Arial" w:hAnsi="Arial" w:cs="Arial"/>
          <w:sz w:val="22"/>
          <w:szCs w:val="22"/>
        </w:rPr>
        <w:t>organisational</w:t>
      </w:r>
      <w:proofErr w:type="spellEnd"/>
      <w:r w:rsidRPr="00240801">
        <w:rPr>
          <w:rFonts w:ascii="Arial" w:hAnsi="Arial" w:cs="Arial"/>
          <w:sz w:val="22"/>
          <w:szCs w:val="22"/>
        </w:rPr>
        <w:t xml:space="preserve"> policies and safeguarding procedures.</w:t>
      </w:r>
      <w:r w:rsidRPr="00240801">
        <w:rPr>
          <w:rFonts w:ascii="Arial" w:hAnsi="Arial" w:cs="Arial"/>
          <w:sz w:val="22"/>
          <w:szCs w:val="22"/>
        </w:rPr>
        <w:br/>
        <w:t xml:space="preserve">• Provide operational guidance, mentoring and support to staff across all </w:t>
      </w:r>
      <w:proofErr w:type="spellStart"/>
      <w:r w:rsidRPr="00240801">
        <w:rPr>
          <w:rFonts w:ascii="Arial" w:hAnsi="Arial" w:cs="Arial"/>
          <w:sz w:val="22"/>
          <w:szCs w:val="22"/>
        </w:rPr>
        <w:t>programmes</w:t>
      </w:r>
      <w:proofErr w:type="spellEnd"/>
      <w:r w:rsidRPr="00240801">
        <w:rPr>
          <w:rFonts w:ascii="Arial" w:hAnsi="Arial" w:cs="Arial"/>
          <w:sz w:val="22"/>
          <w:szCs w:val="22"/>
        </w:rPr>
        <w:t>.</w:t>
      </w:r>
      <w:r w:rsidRPr="00240801">
        <w:rPr>
          <w:rFonts w:ascii="Arial" w:hAnsi="Arial" w:cs="Arial"/>
          <w:sz w:val="22"/>
          <w:szCs w:val="22"/>
        </w:rPr>
        <w:br/>
        <w:t>• Coordinate staffing structures and delivery schedules across multiple sites.</w:t>
      </w:r>
    </w:p>
    <w:p w14:paraId="0D20D475" w14:textId="77777777" w:rsidR="00B85866" w:rsidRPr="00240801" w:rsidRDefault="00B85866" w:rsidP="00240801">
      <w:pPr>
        <w:rPr>
          <w:rFonts w:ascii="Arial" w:hAnsi="Arial" w:cs="Arial"/>
          <w:sz w:val="22"/>
          <w:szCs w:val="22"/>
        </w:rPr>
      </w:pPr>
    </w:p>
    <w:p w14:paraId="2E53DA11" w14:textId="77777777" w:rsidR="00240801" w:rsidRPr="00240801" w:rsidRDefault="00240801" w:rsidP="00240801">
      <w:pPr>
        <w:rPr>
          <w:rFonts w:ascii="Arial" w:hAnsi="Arial" w:cs="Arial"/>
          <w:sz w:val="22"/>
          <w:szCs w:val="22"/>
        </w:rPr>
      </w:pPr>
      <w:r w:rsidRPr="00240801">
        <w:rPr>
          <w:rFonts w:ascii="Arial" w:hAnsi="Arial" w:cs="Arial"/>
          <w:b/>
          <w:sz w:val="22"/>
          <w:szCs w:val="22"/>
        </w:rPr>
        <w:t>Partnerships &amp; Representation</w:t>
      </w:r>
    </w:p>
    <w:p w14:paraId="61E18881" w14:textId="77777777" w:rsidR="00240801" w:rsidRDefault="00240801" w:rsidP="00240801">
      <w:pPr>
        <w:rPr>
          <w:rFonts w:ascii="Arial" w:hAnsi="Arial" w:cs="Arial"/>
          <w:sz w:val="22"/>
          <w:szCs w:val="22"/>
        </w:rPr>
      </w:pPr>
      <w:r w:rsidRPr="00240801">
        <w:rPr>
          <w:rFonts w:ascii="Arial" w:hAnsi="Arial" w:cs="Arial"/>
          <w:sz w:val="22"/>
          <w:szCs w:val="22"/>
        </w:rPr>
        <w:t xml:space="preserve">• Build and maintain strong partnerships with schools, local authorities, community </w:t>
      </w:r>
      <w:proofErr w:type="spellStart"/>
      <w:r w:rsidRPr="00240801">
        <w:rPr>
          <w:rFonts w:ascii="Arial" w:hAnsi="Arial" w:cs="Arial"/>
          <w:sz w:val="22"/>
          <w:szCs w:val="22"/>
        </w:rPr>
        <w:t>organisations</w:t>
      </w:r>
      <w:proofErr w:type="spellEnd"/>
      <w:r w:rsidRPr="00240801">
        <w:rPr>
          <w:rFonts w:ascii="Arial" w:hAnsi="Arial" w:cs="Arial"/>
          <w:sz w:val="22"/>
          <w:szCs w:val="22"/>
        </w:rPr>
        <w:t xml:space="preserve"> and strategic stakeholders.</w:t>
      </w:r>
      <w:r w:rsidRPr="00240801">
        <w:rPr>
          <w:rFonts w:ascii="Arial" w:hAnsi="Arial" w:cs="Arial"/>
          <w:sz w:val="22"/>
          <w:szCs w:val="22"/>
        </w:rPr>
        <w:br/>
        <w:t>• Represent Pompey in the Community at local, regional and national events and networks.</w:t>
      </w:r>
      <w:r w:rsidRPr="00240801">
        <w:rPr>
          <w:rFonts w:ascii="Arial" w:hAnsi="Arial" w:cs="Arial"/>
          <w:sz w:val="22"/>
          <w:szCs w:val="22"/>
        </w:rPr>
        <w:br/>
        <w:t xml:space="preserve">• Promote </w:t>
      </w:r>
      <w:proofErr w:type="spellStart"/>
      <w:r w:rsidRPr="00240801">
        <w:rPr>
          <w:rFonts w:ascii="Arial" w:hAnsi="Arial" w:cs="Arial"/>
          <w:sz w:val="22"/>
          <w:szCs w:val="22"/>
        </w:rPr>
        <w:t>PiTC</w:t>
      </w:r>
      <w:proofErr w:type="spellEnd"/>
      <w:r w:rsidRPr="00240801">
        <w:rPr>
          <w:rFonts w:ascii="Arial" w:hAnsi="Arial" w:cs="Arial"/>
          <w:sz w:val="22"/>
          <w:szCs w:val="22"/>
        </w:rPr>
        <w:t xml:space="preserve"> through media opportunities, public events and stakeholder engagement.</w:t>
      </w:r>
      <w:r w:rsidRPr="00240801">
        <w:rPr>
          <w:rFonts w:ascii="Arial" w:hAnsi="Arial" w:cs="Arial"/>
          <w:sz w:val="22"/>
          <w:szCs w:val="22"/>
        </w:rPr>
        <w:br/>
        <w:t xml:space="preserve">• Develop relationships with partners to increase investment, collaboration and </w:t>
      </w:r>
      <w:proofErr w:type="spellStart"/>
      <w:r w:rsidRPr="00240801">
        <w:rPr>
          <w:rFonts w:ascii="Arial" w:hAnsi="Arial" w:cs="Arial"/>
          <w:sz w:val="22"/>
          <w:szCs w:val="22"/>
        </w:rPr>
        <w:t>programme</w:t>
      </w:r>
      <w:proofErr w:type="spellEnd"/>
      <w:r w:rsidRPr="00240801">
        <w:rPr>
          <w:rFonts w:ascii="Arial" w:hAnsi="Arial" w:cs="Arial"/>
          <w:sz w:val="22"/>
          <w:szCs w:val="22"/>
        </w:rPr>
        <w:t xml:space="preserve"> reach.</w:t>
      </w:r>
      <w:r w:rsidRPr="00240801">
        <w:rPr>
          <w:rFonts w:ascii="Arial" w:hAnsi="Arial" w:cs="Arial"/>
          <w:sz w:val="22"/>
          <w:szCs w:val="22"/>
        </w:rPr>
        <w:br/>
        <w:t xml:space="preserve">• Engage local communities to improve </w:t>
      </w:r>
      <w:proofErr w:type="spellStart"/>
      <w:r w:rsidRPr="00240801">
        <w:rPr>
          <w:rFonts w:ascii="Arial" w:hAnsi="Arial" w:cs="Arial"/>
          <w:sz w:val="22"/>
          <w:szCs w:val="22"/>
        </w:rPr>
        <w:t>programme</w:t>
      </w:r>
      <w:proofErr w:type="spellEnd"/>
      <w:r w:rsidRPr="00240801">
        <w:rPr>
          <w:rFonts w:ascii="Arial" w:hAnsi="Arial" w:cs="Arial"/>
          <w:sz w:val="22"/>
          <w:szCs w:val="22"/>
        </w:rPr>
        <w:t xml:space="preserve"> delivery and participation.</w:t>
      </w:r>
    </w:p>
    <w:p w14:paraId="278E0520" w14:textId="77777777" w:rsidR="00B85866" w:rsidRPr="00240801" w:rsidRDefault="00B85866" w:rsidP="00240801">
      <w:pPr>
        <w:rPr>
          <w:rFonts w:ascii="Arial" w:hAnsi="Arial" w:cs="Arial"/>
          <w:sz w:val="22"/>
          <w:szCs w:val="22"/>
        </w:rPr>
      </w:pPr>
    </w:p>
    <w:p w14:paraId="243E9DE6" w14:textId="77777777" w:rsidR="00240801" w:rsidRPr="00240801" w:rsidRDefault="00240801" w:rsidP="00240801">
      <w:pPr>
        <w:rPr>
          <w:rFonts w:ascii="Arial" w:hAnsi="Arial" w:cs="Arial"/>
          <w:sz w:val="22"/>
          <w:szCs w:val="22"/>
        </w:rPr>
      </w:pPr>
      <w:r w:rsidRPr="00240801">
        <w:rPr>
          <w:rFonts w:ascii="Arial" w:hAnsi="Arial" w:cs="Arial"/>
          <w:b/>
          <w:sz w:val="22"/>
          <w:szCs w:val="22"/>
        </w:rPr>
        <w:t>Safeguarding &amp; Compliance</w:t>
      </w:r>
    </w:p>
    <w:p w14:paraId="113C3CA6" w14:textId="77777777" w:rsidR="00240801" w:rsidRDefault="00240801" w:rsidP="00240801">
      <w:pPr>
        <w:rPr>
          <w:rFonts w:ascii="Arial" w:hAnsi="Arial" w:cs="Arial"/>
          <w:sz w:val="22"/>
          <w:szCs w:val="22"/>
        </w:rPr>
      </w:pPr>
      <w:r w:rsidRPr="00240801">
        <w:rPr>
          <w:rFonts w:ascii="Arial" w:hAnsi="Arial" w:cs="Arial"/>
          <w:sz w:val="22"/>
          <w:szCs w:val="22"/>
        </w:rPr>
        <w:t>• Safeguard the welfare of children, young people and vulnerable adults at all times.</w:t>
      </w:r>
      <w:r w:rsidRPr="00240801">
        <w:rPr>
          <w:rFonts w:ascii="Arial" w:hAnsi="Arial" w:cs="Arial"/>
          <w:sz w:val="22"/>
          <w:szCs w:val="22"/>
        </w:rPr>
        <w:br/>
        <w:t>• Lead on safeguarding standards across community projects and youth engagement delivery.</w:t>
      </w:r>
      <w:r w:rsidRPr="00240801">
        <w:rPr>
          <w:rFonts w:ascii="Arial" w:hAnsi="Arial" w:cs="Arial"/>
          <w:sz w:val="22"/>
          <w:szCs w:val="22"/>
        </w:rPr>
        <w:br/>
        <w:t>• Work alongside the Designated Safeguarding Lead to manage concerns and incidents.</w:t>
      </w:r>
      <w:r w:rsidRPr="00240801">
        <w:rPr>
          <w:rFonts w:ascii="Arial" w:hAnsi="Arial" w:cs="Arial"/>
          <w:sz w:val="22"/>
          <w:szCs w:val="22"/>
        </w:rPr>
        <w:br/>
        <w:t xml:space="preserve">• Support the </w:t>
      </w:r>
      <w:proofErr w:type="spellStart"/>
      <w:r w:rsidRPr="00240801">
        <w:rPr>
          <w:rFonts w:ascii="Arial" w:hAnsi="Arial" w:cs="Arial"/>
          <w:sz w:val="22"/>
          <w:szCs w:val="22"/>
        </w:rPr>
        <w:t>organisation</w:t>
      </w:r>
      <w:proofErr w:type="spellEnd"/>
      <w:r w:rsidRPr="00240801">
        <w:rPr>
          <w:rFonts w:ascii="Arial" w:hAnsi="Arial" w:cs="Arial"/>
          <w:sz w:val="22"/>
          <w:szCs w:val="22"/>
        </w:rPr>
        <w:t xml:space="preserve"> through OFSTED registration and compliance processes.</w:t>
      </w:r>
      <w:r w:rsidRPr="00240801">
        <w:rPr>
          <w:rFonts w:ascii="Arial" w:hAnsi="Arial" w:cs="Arial"/>
          <w:sz w:val="22"/>
          <w:szCs w:val="22"/>
        </w:rPr>
        <w:br/>
      </w:r>
      <w:r w:rsidRPr="00240801">
        <w:rPr>
          <w:rFonts w:ascii="Arial" w:hAnsi="Arial" w:cs="Arial"/>
          <w:sz w:val="22"/>
          <w:szCs w:val="22"/>
        </w:rPr>
        <w:lastRenderedPageBreak/>
        <w:t>• Ensure all delivery meets safeguarding, health and safety and quality assurance standards.</w:t>
      </w:r>
      <w:r w:rsidRPr="00240801">
        <w:rPr>
          <w:rFonts w:ascii="Arial" w:hAnsi="Arial" w:cs="Arial"/>
          <w:sz w:val="22"/>
          <w:szCs w:val="22"/>
        </w:rPr>
        <w:br/>
        <w:t xml:space="preserve">• Maintain accurate </w:t>
      </w:r>
      <w:proofErr w:type="spellStart"/>
      <w:r w:rsidRPr="00240801">
        <w:rPr>
          <w:rFonts w:ascii="Arial" w:hAnsi="Arial" w:cs="Arial"/>
          <w:sz w:val="22"/>
          <w:szCs w:val="22"/>
        </w:rPr>
        <w:t>programme</w:t>
      </w:r>
      <w:proofErr w:type="spellEnd"/>
      <w:r w:rsidRPr="00240801">
        <w:rPr>
          <w:rFonts w:ascii="Arial" w:hAnsi="Arial" w:cs="Arial"/>
          <w:sz w:val="22"/>
          <w:szCs w:val="22"/>
        </w:rPr>
        <w:t xml:space="preserve"> records, evaluations and compliance documentation.</w:t>
      </w:r>
    </w:p>
    <w:p w14:paraId="322FE54B" w14:textId="77777777" w:rsidR="00B85866" w:rsidRPr="00240801" w:rsidRDefault="00B85866" w:rsidP="00240801">
      <w:pPr>
        <w:rPr>
          <w:rFonts w:ascii="Arial" w:hAnsi="Arial" w:cs="Arial"/>
          <w:sz w:val="22"/>
          <w:szCs w:val="22"/>
        </w:rPr>
      </w:pPr>
    </w:p>
    <w:p w14:paraId="4EEF79B4" w14:textId="77777777" w:rsidR="00240801" w:rsidRPr="00240801" w:rsidRDefault="00240801" w:rsidP="00240801">
      <w:pPr>
        <w:rPr>
          <w:rFonts w:ascii="Arial" w:hAnsi="Arial" w:cs="Arial"/>
          <w:sz w:val="22"/>
          <w:szCs w:val="22"/>
        </w:rPr>
      </w:pPr>
      <w:r w:rsidRPr="00240801">
        <w:rPr>
          <w:rFonts w:ascii="Arial" w:hAnsi="Arial" w:cs="Arial"/>
          <w:b/>
          <w:sz w:val="22"/>
          <w:szCs w:val="22"/>
        </w:rPr>
        <w:t>Essential Skills &amp; Experience</w:t>
      </w:r>
    </w:p>
    <w:p w14:paraId="541CE095" w14:textId="21F360D2" w:rsidR="00240801" w:rsidRPr="00240801" w:rsidRDefault="00240801" w:rsidP="00240801">
      <w:pPr>
        <w:rPr>
          <w:rFonts w:ascii="Arial" w:hAnsi="Arial" w:cs="Arial"/>
          <w:sz w:val="22"/>
          <w:szCs w:val="22"/>
        </w:rPr>
      </w:pPr>
      <w:r w:rsidRPr="00240801">
        <w:rPr>
          <w:rFonts w:ascii="Arial" w:hAnsi="Arial" w:cs="Arial"/>
          <w:sz w:val="22"/>
          <w:szCs w:val="22"/>
        </w:rPr>
        <w:t xml:space="preserve">• Proven experience managing and scaling community-based </w:t>
      </w:r>
      <w:proofErr w:type="spellStart"/>
      <w:r w:rsidRPr="00240801">
        <w:rPr>
          <w:rFonts w:ascii="Arial" w:hAnsi="Arial" w:cs="Arial"/>
          <w:sz w:val="22"/>
          <w:szCs w:val="22"/>
        </w:rPr>
        <w:t>programmes</w:t>
      </w:r>
      <w:proofErr w:type="spellEnd"/>
      <w:r w:rsidRPr="00240801">
        <w:rPr>
          <w:rFonts w:ascii="Arial" w:hAnsi="Arial" w:cs="Arial"/>
          <w:sz w:val="22"/>
          <w:szCs w:val="22"/>
        </w:rPr>
        <w:t>.</w:t>
      </w:r>
      <w:r w:rsidRPr="00240801">
        <w:rPr>
          <w:rFonts w:ascii="Arial" w:hAnsi="Arial" w:cs="Arial"/>
          <w:sz w:val="22"/>
          <w:szCs w:val="22"/>
        </w:rPr>
        <w:br/>
        <w:t xml:space="preserve">• Experience coordinating youth engagement, sport or diversionary </w:t>
      </w:r>
      <w:proofErr w:type="spellStart"/>
      <w:r w:rsidRPr="00240801">
        <w:rPr>
          <w:rFonts w:ascii="Arial" w:hAnsi="Arial" w:cs="Arial"/>
          <w:sz w:val="22"/>
          <w:szCs w:val="22"/>
        </w:rPr>
        <w:t>programmes</w:t>
      </w:r>
      <w:proofErr w:type="spellEnd"/>
      <w:r w:rsidRPr="00240801">
        <w:rPr>
          <w:rFonts w:ascii="Arial" w:hAnsi="Arial" w:cs="Arial"/>
          <w:sz w:val="22"/>
          <w:szCs w:val="22"/>
        </w:rPr>
        <w:t>.</w:t>
      </w:r>
      <w:r w:rsidRPr="00240801">
        <w:rPr>
          <w:rFonts w:ascii="Arial" w:hAnsi="Arial" w:cs="Arial"/>
          <w:sz w:val="22"/>
          <w:szCs w:val="22"/>
        </w:rPr>
        <w:br/>
        <w:t>• Demonstrable success in income generation, funding applications and budget management.</w:t>
      </w:r>
      <w:r w:rsidRPr="00240801">
        <w:rPr>
          <w:rFonts w:ascii="Arial" w:hAnsi="Arial" w:cs="Arial"/>
          <w:sz w:val="22"/>
          <w:szCs w:val="22"/>
        </w:rPr>
        <w:br/>
        <w:t>• Strong leadership and people management experience.</w:t>
      </w:r>
      <w:r w:rsidRPr="00240801">
        <w:rPr>
          <w:rFonts w:ascii="Arial" w:hAnsi="Arial" w:cs="Arial"/>
          <w:sz w:val="22"/>
          <w:szCs w:val="22"/>
        </w:rPr>
        <w:br/>
        <w:t>• Experience engaging hard-to-reach and underrepresented communities.</w:t>
      </w:r>
      <w:r w:rsidRPr="00240801">
        <w:rPr>
          <w:rFonts w:ascii="Arial" w:hAnsi="Arial" w:cs="Arial"/>
          <w:sz w:val="22"/>
          <w:szCs w:val="22"/>
        </w:rPr>
        <w:br/>
        <w:t xml:space="preserve">• Excellent communication, </w:t>
      </w:r>
      <w:proofErr w:type="spellStart"/>
      <w:r w:rsidRPr="00240801">
        <w:rPr>
          <w:rFonts w:ascii="Arial" w:hAnsi="Arial" w:cs="Arial"/>
          <w:sz w:val="22"/>
          <w:szCs w:val="22"/>
        </w:rPr>
        <w:t>organisational</w:t>
      </w:r>
      <w:proofErr w:type="spellEnd"/>
      <w:r w:rsidRPr="00240801">
        <w:rPr>
          <w:rFonts w:ascii="Arial" w:hAnsi="Arial" w:cs="Arial"/>
          <w:sz w:val="22"/>
          <w:szCs w:val="22"/>
        </w:rPr>
        <w:t xml:space="preserve"> and stakeholder management skills.</w:t>
      </w:r>
      <w:r w:rsidRPr="00240801">
        <w:rPr>
          <w:rFonts w:ascii="Arial" w:hAnsi="Arial" w:cs="Arial"/>
          <w:sz w:val="22"/>
          <w:szCs w:val="22"/>
        </w:rPr>
        <w:br/>
        <w:t>• Knowledge of safeguarding and child protection procedures.</w:t>
      </w:r>
      <w:r w:rsidRPr="00240801">
        <w:rPr>
          <w:rFonts w:ascii="Arial" w:hAnsi="Arial" w:cs="Arial"/>
          <w:sz w:val="22"/>
          <w:szCs w:val="22"/>
        </w:rPr>
        <w:br/>
        <w:t xml:space="preserve">• Experience monitoring and evaluating </w:t>
      </w:r>
      <w:proofErr w:type="spellStart"/>
      <w:r w:rsidRPr="00240801">
        <w:rPr>
          <w:rFonts w:ascii="Arial" w:hAnsi="Arial" w:cs="Arial"/>
          <w:sz w:val="22"/>
          <w:szCs w:val="22"/>
        </w:rPr>
        <w:t>programme</w:t>
      </w:r>
      <w:proofErr w:type="spellEnd"/>
      <w:r w:rsidRPr="00240801">
        <w:rPr>
          <w:rFonts w:ascii="Arial" w:hAnsi="Arial" w:cs="Arial"/>
          <w:sz w:val="22"/>
          <w:szCs w:val="22"/>
        </w:rPr>
        <w:t xml:space="preserve"> impact.</w:t>
      </w:r>
      <w:r w:rsidRPr="00240801">
        <w:rPr>
          <w:rFonts w:ascii="Arial" w:hAnsi="Arial" w:cs="Arial"/>
          <w:sz w:val="22"/>
          <w:szCs w:val="22"/>
        </w:rPr>
        <w:br/>
        <w:t>• Ability to manage multiple priorities and work under pressure.</w:t>
      </w:r>
      <w:r w:rsidRPr="00240801">
        <w:rPr>
          <w:rFonts w:ascii="Arial" w:hAnsi="Arial" w:cs="Arial"/>
          <w:sz w:val="22"/>
          <w:szCs w:val="22"/>
        </w:rPr>
        <w:br/>
      </w:r>
    </w:p>
    <w:p w14:paraId="72E08712" w14:textId="77777777" w:rsidR="00240801" w:rsidRPr="00240801" w:rsidRDefault="00240801" w:rsidP="00240801">
      <w:pPr>
        <w:rPr>
          <w:rFonts w:ascii="Arial" w:hAnsi="Arial" w:cs="Arial"/>
          <w:sz w:val="22"/>
          <w:szCs w:val="22"/>
        </w:rPr>
      </w:pPr>
      <w:r w:rsidRPr="00240801">
        <w:rPr>
          <w:rFonts w:ascii="Arial" w:hAnsi="Arial" w:cs="Arial"/>
          <w:b/>
          <w:sz w:val="22"/>
          <w:szCs w:val="22"/>
        </w:rPr>
        <w:t>Desirable Experience</w:t>
      </w:r>
    </w:p>
    <w:p w14:paraId="2AAAC0AA" w14:textId="77777777" w:rsidR="00240801" w:rsidRDefault="00240801" w:rsidP="00240801">
      <w:pPr>
        <w:rPr>
          <w:rFonts w:ascii="Arial" w:hAnsi="Arial" w:cs="Arial"/>
          <w:sz w:val="22"/>
          <w:szCs w:val="22"/>
        </w:rPr>
      </w:pPr>
      <w:r w:rsidRPr="00240801">
        <w:rPr>
          <w:rFonts w:ascii="Arial" w:hAnsi="Arial" w:cs="Arial"/>
          <w:sz w:val="22"/>
          <w:szCs w:val="22"/>
        </w:rPr>
        <w:t xml:space="preserve">• Experience working within professional football club community </w:t>
      </w:r>
      <w:proofErr w:type="spellStart"/>
      <w:r w:rsidRPr="00240801">
        <w:rPr>
          <w:rFonts w:ascii="Arial" w:hAnsi="Arial" w:cs="Arial"/>
          <w:sz w:val="22"/>
          <w:szCs w:val="22"/>
        </w:rPr>
        <w:t>organisations</w:t>
      </w:r>
      <w:proofErr w:type="spellEnd"/>
      <w:r w:rsidRPr="00240801">
        <w:rPr>
          <w:rFonts w:ascii="Arial" w:hAnsi="Arial" w:cs="Arial"/>
          <w:sz w:val="22"/>
          <w:szCs w:val="22"/>
        </w:rPr>
        <w:t>.</w:t>
      </w:r>
      <w:r w:rsidRPr="00240801">
        <w:rPr>
          <w:rFonts w:ascii="Arial" w:hAnsi="Arial" w:cs="Arial"/>
          <w:sz w:val="22"/>
          <w:szCs w:val="22"/>
        </w:rPr>
        <w:br/>
        <w:t xml:space="preserve">• Experience delivering educational workshops or mentoring </w:t>
      </w:r>
      <w:proofErr w:type="spellStart"/>
      <w:r w:rsidRPr="00240801">
        <w:rPr>
          <w:rFonts w:ascii="Arial" w:hAnsi="Arial" w:cs="Arial"/>
          <w:sz w:val="22"/>
          <w:szCs w:val="22"/>
        </w:rPr>
        <w:t>programmes</w:t>
      </w:r>
      <w:proofErr w:type="spellEnd"/>
      <w:r w:rsidRPr="00240801">
        <w:rPr>
          <w:rFonts w:ascii="Arial" w:hAnsi="Arial" w:cs="Arial"/>
          <w:sz w:val="22"/>
          <w:szCs w:val="22"/>
        </w:rPr>
        <w:t>.</w:t>
      </w:r>
      <w:r w:rsidRPr="00240801">
        <w:rPr>
          <w:rFonts w:ascii="Arial" w:hAnsi="Arial" w:cs="Arial"/>
          <w:sz w:val="22"/>
          <w:szCs w:val="22"/>
        </w:rPr>
        <w:br/>
        <w:t>• Knowledge of disability sport and inclusive practice.</w:t>
      </w:r>
      <w:r w:rsidRPr="00240801">
        <w:rPr>
          <w:rFonts w:ascii="Arial" w:hAnsi="Arial" w:cs="Arial"/>
          <w:sz w:val="22"/>
          <w:szCs w:val="22"/>
        </w:rPr>
        <w:br/>
        <w:t>• Experience working with local authorities and external funders.</w:t>
      </w:r>
      <w:r w:rsidRPr="00240801">
        <w:rPr>
          <w:rFonts w:ascii="Arial" w:hAnsi="Arial" w:cs="Arial"/>
          <w:sz w:val="22"/>
          <w:szCs w:val="22"/>
        </w:rPr>
        <w:br/>
        <w:t>• Experience in social impact measurement and reporting.</w:t>
      </w:r>
    </w:p>
    <w:p w14:paraId="0109734C" w14:textId="77777777" w:rsidR="00B85866" w:rsidRPr="00240801" w:rsidRDefault="00B85866" w:rsidP="00240801">
      <w:pPr>
        <w:rPr>
          <w:rFonts w:ascii="Arial" w:hAnsi="Arial" w:cs="Arial"/>
          <w:sz w:val="22"/>
          <w:szCs w:val="22"/>
        </w:rPr>
      </w:pPr>
    </w:p>
    <w:p w14:paraId="73AE0ECC" w14:textId="77777777" w:rsidR="00240801" w:rsidRPr="00240801" w:rsidRDefault="00240801" w:rsidP="00240801">
      <w:pPr>
        <w:rPr>
          <w:rFonts w:ascii="Arial" w:hAnsi="Arial" w:cs="Arial"/>
          <w:sz w:val="22"/>
          <w:szCs w:val="22"/>
        </w:rPr>
      </w:pPr>
      <w:r w:rsidRPr="00240801">
        <w:rPr>
          <w:rFonts w:ascii="Arial" w:hAnsi="Arial" w:cs="Arial"/>
          <w:b/>
          <w:sz w:val="22"/>
          <w:szCs w:val="22"/>
        </w:rPr>
        <w:t>Qualifications</w:t>
      </w:r>
    </w:p>
    <w:p w14:paraId="777AAE87" w14:textId="3B27E281" w:rsidR="00240801" w:rsidRPr="00240801" w:rsidRDefault="00240801" w:rsidP="00240801">
      <w:pPr>
        <w:rPr>
          <w:rFonts w:ascii="Arial" w:hAnsi="Arial" w:cs="Arial"/>
          <w:sz w:val="22"/>
          <w:szCs w:val="22"/>
        </w:rPr>
      </w:pPr>
      <w:r w:rsidRPr="00B85866">
        <w:rPr>
          <w:rFonts w:ascii="Arial" w:hAnsi="Arial" w:cs="Arial"/>
          <w:b/>
          <w:bCs/>
          <w:sz w:val="22"/>
          <w:szCs w:val="22"/>
        </w:rPr>
        <w:t>Essential:</w:t>
      </w:r>
      <w:r w:rsidRPr="00240801">
        <w:rPr>
          <w:rFonts w:ascii="Arial" w:hAnsi="Arial" w:cs="Arial"/>
          <w:sz w:val="22"/>
          <w:szCs w:val="22"/>
        </w:rPr>
        <w:br/>
        <w:t>• Level 2 Sports Coaching qualification or equivalent.</w:t>
      </w:r>
      <w:r w:rsidRPr="00240801">
        <w:rPr>
          <w:rFonts w:ascii="Arial" w:hAnsi="Arial" w:cs="Arial"/>
          <w:sz w:val="22"/>
          <w:szCs w:val="22"/>
        </w:rPr>
        <w:br/>
        <w:t>• Level 2 Youth Work qualification or equivalent.</w:t>
      </w:r>
      <w:r w:rsidRPr="00240801">
        <w:rPr>
          <w:rFonts w:ascii="Arial" w:hAnsi="Arial" w:cs="Arial"/>
          <w:sz w:val="22"/>
          <w:szCs w:val="22"/>
        </w:rPr>
        <w:br/>
        <w:t>• Enhanced DBS, Emergency First Aid and Safeguarding certifications (or willingness to obtain).</w:t>
      </w:r>
      <w:r w:rsidRPr="00240801">
        <w:rPr>
          <w:rFonts w:ascii="Arial" w:hAnsi="Arial" w:cs="Arial"/>
          <w:sz w:val="22"/>
          <w:szCs w:val="22"/>
        </w:rPr>
        <w:br/>
        <w:t xml:space="preserve">• Full UK driving </w:t>
      </w:r>
      <w:r w:rsidR="005448D7" w:rsidRPr="00240801">
        <w:rPr>
          <w:rFonts w:ascii="Arial" w:hAnsi="Arial" w:cs="Arial"/>
          <w:sz w:val="22"/>
          <w:szCs w:val="22"/>
        </w:rPr>
        <w:t>license</w:t>
      </w:r>
      <w:r w:rsidRPr="00240801">
        <w:rPr>
          <w:rFonts w:ascii="Arial" w:hAnsi="Arial" w:cs="Arial"/>
          <w:sz w:val="22"/>
          <w:szCs w:val="22"/>
        </w:rPr>
        <w:t xml:space="preserve"> and ability to travel independently.</w:t>
      </w:r>
      <w:r w:rsidRPr="00240801">
        <w:rPr>
          <w:rFonts w:ascii="Arial" w:hAnsi="Arial" w:cs="Arial"/>
          <w:sz w:val="22"/>
          <w:szCs w:val="22"/>
        </w:rPr>
        <w:br/>
      </w:r>
      <w:r w:rsidRPr="00240801">
        <w:rPr>
          <w:rFonts w:ascii="Arial" w:hAnsi="Arial" w:cs="Arial"/>
          <w:sz w:val="22"/>
          <w:szCs w:val="22"/>
        </w:rPr>
        <w:br/>
      </w:r>
      <w:r w:rsidRPr="00B85866">
        <w:rPr>
          <w:rFonts w:ascii="Arial" w:hAnsi="Arial" w:cs="Arial"/>
          <w:b/>
          <w:bCs/>
          <w:sz w:val="22"/>
          <w:szCs w:val="22"/>
        </w:rPr>
        <w:t>Desirable:</w:t>
      </w:r>
      <w:r w:rsidRPr="00240801">
        <w:rPr>
          <w:rFonts w:ascii="Arial" w:hAnsi="Arial" w:cs="Arial"/>
          <w:sz w:val="22"/>
          <w:szCs w:val="22"/>
        </w:rPr>
        <w:br/>
        <w:t>• Community development, business management or leadership qualifications.</w:t>
      </w:r>
      <w:r w:rsidRPr="00240801">
        <w:rPr>
          <w:rFonts w:ascii="Arial" w:hAnsi="Arial" w:cs="Arial"/>
          <w:sz w:val="22"/>
          <w:szCs w:val="22"/>
        </w:rPr>
        <w:br/>
        <w:t>• Inclusive sport or disability sport qualifications.</w:t>
      </w:r>
      <w:r w:rsidRPr="00240801">
        <w:rPr>
          <w:rFonts w:ascii="Arial" w:hAnsi="Arial" w:cs="Arial"/>
          <w:sz w:val="22"/>
          <w:szCs w:val="22"/>
        </w:rPr>
        <w:br/>
      </w:r>
    </w:p>
    <w:p w14:paraId="38866C27" w14:textId="77777777" w:rsidR="00240801" w:rsidRPr="00240801" w:rsidRDefault="00240801" w:rsidP="00240801">
      <w:pPr>
        <w:rPr>
          <w:rFonts w:ascii="Arial" w:hAnsi="Arial" w:cs="Arial"/>
          <w:sz w:val="22"/>
          <w:szCs w:val="22"/>
        </w:rPr>
      </w:pPr>
      <w:r w:rsidRPr="00240801">
        <w:rPr>
          <w:rFonts w:ascii="Arial" w:hAnsi="Arial" w:cs="Arial"/>
          <w:b/>
          <w:sz w:val="22"/>
          <w:szCs w:val="22"/>
        </w:rPr>
        <w:t>Personal Attributes</w:t>
      </w:r>
    </w:p>
    <w:p w14:paraId="17EFD86E" w14:textId="77777777" w:rsidR="00240801" w:rsidRDefault="00240801" w:rsidP="00240801">
      <w:pPr>
        <w:rPr>
          <w:rFonts w:ascii="Arial" w:hAnsi="Arial" w:cs="Arial"/>
          <w:sz w:val="22"/>
          <w:szCs w:val="22"/>
        </w:rPr>
      </w:pPr>
      <w:r w:rsidRPr="00240801">
        <w:rPr>
          <w:rFonts w:ascii="Arial" w:hAnsi="Arial" w:cs="Arial"/>
          <w:sz w:val="22"/>
          <w:szCs w:val="22"/>
        </w:rPr>
        <w:t>• Commercially minded and results driven.</w:t>
      </w:r>
      <w:r w:rsidRPr="00240801">
        <w:rPr>
          <w:rFonts w:ascii="Arial" w:hAnsi="Arial" w:cs="Arial"/>
          <w:sz w:val="22"/>
          <w:szCs w:val="22"/>
        </w:rPr>
        <w:br/>
        <w:t>• Passionate about using sport for social impact.</w:t>
      </w:r>
      <w:r w:rsidRPr="00240801">
        <w:rPr>
          <w:rFonts w:ascii="Arial" w:hAnsi="Arial" w:cs="Arial"/>
          <w:sz w:val="22"/>
          <w:szCs w:val="22"/>
        </w:rPr>
        <w:br/>
        <w:t>• Strong relationship builder and confident networker.</w:t>
      </w:r>
      <w:r w:rsidRPr="00240801">
        <w:rPr>
          <w:rFonts w:ascii="Arial" w:hAnsi="Arial" w:cs="Arial"/>
          <w:sz w:val="22"/>
          <w:szCs w:val="22"/>
        </w:rPr>
        <w:br/>
        <w:t>• Inclusive and empathetic leadership style.</w:t>
      </w:r>
      <w:r w:rsidRPr="00240801">
        <w:rPr>
          <w:rFonts w:ascii="Arial" w:hAnsi="Arial" w:cs="Arial"/>
          <w:sz w:val="22"/>
          <w:szCs w:val="22"/>
        </w:rPr>
        <w:br/>
        <w:t>• Motivated, resilient and adaptable.</w:t>
      </w:r>
      <w:r w:rsidRPr="00240801">
        <w:rPr>
          <w:rFonts w:ascii="Arial" w:hAnsi="Arial" w:cs="Arial"/>
          <w:sz w:val="22"/>
          <w:szCs w:val="22"/>
        </w:rPr>
        <w:br/>
        <w:t>• Committed to equality, diversity and safeguarding.</w:t>
      </w:r>
    </w:p>
    <w:p w14:paraId="5D1EE117" w14:textId="77777777" w:rsidR="005448D7" w:rsidRDefault="005448D7" w:rsidP="00562875">
      <w:pPr>
        <w:rPr>
          <w:rFonts w:ascii="Arial" w:hAnsi="Arial" w:cs="Arial"/>
          <w:sz w:val="22"/>
          <w:szCs w:val="22"/>
        </w:rPr>
      </w:pPr>
    </w:p>
    <w:p w14:paraId="32651EBD" w14:textId="77777777" w:rsidR="005448D7" w:rsidRPr="00240801" w:rsidRDefault="005448D7" w:rsidP="00562875">
      <w:pPr>
        <w:rPr>
          <w:rFonts w:ascii="Arial" w:hAnsi="Arial" w:cs="Arial"/>
          <w:sz w:val="22"/>
          <w:szCs w:val="22"/>
        </w:rPr>
      </w:pPr>
    </w:p>
    <w:p w14:paraId="537F42D8" w14:textId="77777777" w:rsidR="00720A54" w:rsidRPr="00240801" w:rsidRDefault="00720A54" w:rsidP="00562875">
      <w:pPr>
        <w:rPr>
          <w:rFonts w:ascii="Arial" w:hAnsi="Arial" w:cs="Arial"/>
          <w:b/>
          <w:sz w:val="22"/>
          <w:szCs w:val="22"/>
        </w:rPr>
      </w:pPr>
    </w:p>
    <w:p w14:paraId="42487FD3" w14:textId="77777777" w:rsidR="008807B3" w:rsidRPr="00240801" w:rsidRDefault="008807B3" w:rsidP="008807B3">
      <w:pPr>
        <w:rPr>
          <w:rFonts w:ascii="Arial" w:eastAsia="Calibri" w:hAnsi="Arial" w:cs="Arial"/>
          <w:b/>
          <w:bCs/>
          <w:sz w:val="22"/>
          <w:szCs w:val="22"/>
          <w:lang w:val="en-GB"/>
        </w:rPr>
      </w:pPr>
      <w:r w:rsidRPr="00240801">
        <w:rPr>
          <w:rFonts w:ascii="Arial" w:eastAsia="Calibri" w:hAnsi="Arial" w:cs="Arial"/>
          <w:b/>
          <w:bCs/>
          <w:sz w:val="22"/>
          <w:szCs w:val="22"/>
          <w:lang w:val="en-GB"/>
        </w:rPr>
        <w:lastRenderedPageBreak/>
        <w:t>Safeguarding</w:t>
      </w:r>
    </w:p>
    <w:p w14:paraId="725C8A42" w14:textId="77777777" w:rsidR="008807B3" w:rsidRPr="00240801" w:rsidRDefault="008807B3" w:rsidP="008807B3">
      <w:pPr>
        <w:rPr>
          <w:rFonts w:ascii="Arial" w:eastAsia="Calibri" w:hAnsi="Arial" w:cs="Arial"/>
          <w:sz w:val="22"/>
          <w:szCs w:val="22"/>
          <w:lang w:val="en-GB"/>
        </w:rPr>
      </w:pPr>
      <w:r w:rsidRPr="00240801">
        <w:rPr>
          <w:rFonts w:ascii="Arial" w:eastAsia="Calibri" w:hAnsi="Arial" w:cs="Arial"/>
          <w:sz w:val="22"/>
          <w:szCs w:val="22"/>
          <w:lang w:val="en-GB"/>
        </w:rPr>
        <w:t>Pompey in the Community is fully committed to safeguarding and promoting the welfare of children, young people, and vulnerable adults. All staff are expected to share this commitment and demonstrate a clear understanding of their safeguarding responsibilities.</w:t>
      </w:r>
    </w:p>
    <w:p w14:paraId="6330F731" w14:textId="77777777" w:rsidR="008807B3" w:rsidRPr="00240801" w:rsidRDefault="008807B3" w:rsidP="008807B3">
      <w:pPr>
        <w:rPr>
          <w:rFonts w:ascii="Arial" w:eastAsia="Calibri" w:hAnsi="Arial" w:cs="Arial"/>
          <w:sz w:val="22"/>
          <w:szCs w:val="22"/>
          <w:lang w:val="en-GB"/>
        </w:rPr>
      </w:pPr>
      <w:r w:rsidRPr="00240801">
        <w:rPr>
          <w:rFonts w:ascii="Arial" w:eastAsia="Calibri" w:hAnsi="Arial" w:cs="Arial"/>
          <w:sz w:val="22"/>
          <w:szCs w:val="22"/>
          <w:lang w:val="en-GB"/>
        </w:rPr>
        <w:t xml:space="preserve">The successful candidate will be required to work in line with all safeguarding policies and procedures, ensuring a safe, inclusive, and supportive environment for all participants. This role involves regular contact with children and young people and therefore requires a strong commitment to </w:t>
      </w:r>
      <w:proofErr w:type="gramStart"/>
      <w:r w:rsidRPr="00240801">
        <w:rPr>
          <w:rFonts w:ascii="Arial" w:eastAsia="Calibri" w:hAnsi="Arial" w:cs="Arial"/>
          <w:sz w:val="22"/>
          <w:szCs w:val="22"/>
          <w:lang w:val="en-GB"/>
        </w:rPr>
        <w:t>safeguarding practice at all times</w:t>
      </w:r>
      <w:proofErr w:type="gramEnd"/>
      <w:r w:rsidRPr="00240801">
        <w:rPr>
          <w:rFonts w:ascii="Arial" w:eastAsia="Calibri" w:hAnsi="Arial" w:cs="Arial"/>
          <w:sz w:val="22"/>
          <w:szCs w:val="22"/>
          <w:lang w:val="en-GB"/>
        </w:rPr>
        <w:t>.</w:t>
      </w:r>
    </w:p>
    <w:p w14:paraId="1BED75A8" w14:textId="77777777" w:rsidR="00443BDF" w:rsidRPr="00240801" w:rsidRDefault="00443BDF" w:rsidP="008807B3">
      <w:pPr>
        <w:rPr>
          <w:rFonts w:ascii="Arial" w:eastAsia="Calibri" w:hAnsi="Arial" w:cs="Arial"/>
          <w:sz w:val="22"/>
          <w:szCs w:val="22"/>
          <w:lang w:val="en-GB"/>
        </w:rPr>
      </w:pPr>
    </w:p>
    <w:p w14:paraId="6887FE52" w14:textId="77777777" w:rsidR="008807B3" w:rsidRPr="00240801" w:rsidRDefault="008807B3" w:rsidP="008807B3">
      <w:pPr>
        <w:rPr>
          <w:rFonts w:ascii="Arial" w:eastAsia="Calibri" w:hAnsi="Arial" w:cs="Arial"/>
          <w:sz w:val="22"/>
          <w:szCs w:val="22"/>
          <w:lang w:val="en-GB"/>
        </w:rPr>
      </w:pPr>
      <w:r w:rsidRPr="00240801">
        <w:rPr>
          <w:rFonts w:ascii="Arial" w:eastAsia="Calibri" w:hAnsi="Arial" w:cs="Arial"/>
          <w:b/>
          <w:bCs/>
          <w:sz w:val="22"/>
          <w:szCs w:val="22"/>
          <w:lang w:val="en-GB"/>
        </w:rPr>
        <w:t>This post is subject to satisfactory references and an enhanced DBS (Disclosure and Barring Service) check, which is an essential requirement of the role.</w:t>
      </w:r>
    </w:p>
    <w:p w14:paraId="443482BB" w14:textId="28B22B0F" w:rsidR="008807B3" w:rsidRPr="00240801" w:rsidRDefault="008807B3" w:rsidP="008807B3">
      <w:pPr>
        <w:rPr>
          <w:rFonts w:ascii="Arial" w:eastAsia="Calibri" w:hAnsi="Arial" w:cs="Arial"/>
          <w:sz w:val="22"/>
          <w:szCs w:val="22"/>
          <w:lang w:val="en-GB"/>
        </w:rPr>
      </w:pPr>
    </w:p>
    <w:p w14:paraId="573AEAA8" w14:textId="16C154E6" w:rsidR="008807B3" w:rsidRPr="00240801" w:rsidRDefault="008807B3" w:rsidP="008807B3">
      <w:pPr>
        <w:rPr>
          <w:rFonts w:ascii="Arial" w:eastAsia="Calibri" w:hAnsi="Arial" w:cs="Arial"/>
          <w:sz w:val="22"/>
          <w:szCs w:val="22"/>
          <w:lang w:val="en-GB"/>
        </w:rPr>
      </w:pPr>
      <w:r w:rsidRPr="00240801">
        <w:rPr>
          <w:rFonts w:ascii="Arial" w:eastAsia="Calibri" w:hAnsi="Arial" w:cs="Arial"/>
          <w:b/>
          <w:bCs/>
          <w:sz w:val="22"/>
          <w:szCs w:val="22"/>
          <w:lang w:val="en-GB"/>
        </w:rPr>
        <w:t>General</w:t>
      </w:r>
      <w:r w:rsidR="00443BDF" w:rsidRPr="00240801">
        <w:rPr>
          <w:rFonts w:ascii="Arial" w:eastAsia="Calibri" w:hAnsi="Arial" w:cs="Arial"/>
          <w:b/>
          <w:bCs/>
          <w:sz w:val="22"/>
          <w:szCs w:val="22"/>
          <w:lang w:val="en-GB"/>
        </w:rPr>
        <w:t xml:space="preserve">: </w:t>
      </w:r>
      <w:r w:rsidRPr="00240801">
        <w:rPr>
          <w:rFonts w:ascii="Arial" w:eastAsia="Calibri" w:hAnsi="Arial" w:cs="Arial"/>
          <w:sz w:val="22"/>
          <w:szCs w:val="22"/>
          <w:lang w:val="en-GB"/>
        </w:rPr>
        <w:t xml:space="preserve">The successful candidate will be expected to </w:t>
      </w:r>
      <w:proofErr w:type="gramStart"/>
      <w:r w:rsidRPr="00240801">
        <w:rPr>
          <w:rFonts w:ascii="Arial" w:eastAsia="Calibri" w:hAnsi="Arial" w:cs="Arial"/>
          <w:sz w:val="22"/>
          <w:szCs w:val="22"/>
          <w:lang w:val="en-GB"/>
        </w:rPr>
        <w:t>represent Pompey in the Community and Portsmouth Community Football Club in a professional manner at all times</w:t>
      </w:r>
      <w:proofErr w:type="gramEnd"/>
      <w:r w:rsidRPr="00240801">
        <w:rPr>
          <w:rFonts w:ascii="Arial" w:eastAsia="Calibri" w:hAnsi="Arial" w:cs="Arial"/>
          <w:sz w:val="22"/>
          <w:szCs w:val="22"/>
          <w:lang w:val="en-GB"/>
        </w:rPr>
        <w:t>. This includes maintaining high standards of:</w:t>
      </w:r>
    </w:p>
    <w:p w14:paraId="0A4907AD" w14:textId="77777777" w:rsidR="008807B3" w:rsidRPr="00240801" w:rsidRDefault="008807B3" w:rsidP="008807B3">
      <w:pPr>
        <w:numPr>
          <w:ilvl w:val="0"/>
          <w:numId w:val="6"/>
        </w:numPr>
        <w:rPr>
          <w:rFonts w:ascii="Arial" w:eastAsia="Calibri" w:hAnsi="Arial" w:cs="Arial"/>
          <w:sz w:val="22"/>
          <w:szCs w:val="22"/>
          <w:lang w:val="en-GB"/>
        </w:rPr>
      </w:pPr>
      <w:r w:rsidRPr="00240801">
        <w:rPr>
          <w:rFonts w:ascii="Arial" w:eastAsia="Calibri" w:hAnsi="Arial" w:cs="Arial"/>
          <w:sz w:val="22"/>
          <w:szCs w:val="22"/>
          <w:lang w:val="en-GB"/>
        </w:rPr>
        <w:t xml:space="preserve">Presentation and appearance </w:t>
      </w:r>
    </w:p>
    <w:p w14:paraId="2EB826C1" w14:textId="77777777" w:rsidR="008807B3" w:rsidRPr="00240801" w:rsidRDefault="008807B3" w:rsidP="008807B3">
      <w:pPr>
        <w:numPr>
          <w:ilvl w:val="0"/>
          <w:numId w:val="6"/>
        </w:numPr>
        <w:rPr>
          <w:rFonts w:ascii="Arial" w:eastAsia="Calibri" w:hAnsi="Arial" w:cs="Arial"/>
          <w:sz w:val="22"/>
          <w:szCs w:val="22"/>
          <w:lang w:val="en-GB"/>
        </w:rPr>
      </w:pPr>
      <w:r w:rsidRPr="00240801">
        <w:rPr>
          <w:rFonts w:ascii="Arial" w:eastAsia="Calibri" w:hAnsi="Arial" w:cs="Arial"/>
          <w:sz w:val="22"/>
          <w:szCs w:val="22"/>
          <w:lang w:val="en-GB"/>
        </w:rPr>
        <w:t xml:space="preserve">Personal conduct and professionalism </w:t>
      </w:r>
    </w:p>
    <w:p w14:paraId="69B388B6" w14:textId="77777777" w:rsidR="008807B3" w:rsidRPr="00240801" w:rsidRDefault="008807B3" w:rsidP="008807B3">
      <w:pPr>
        <w:numPr>
          <w:ilvl w:val="0"/>
          <w:numId w:val="6"/>
        </w:numPr>
        <w:rPr>
          <w:rFonts w:ascii="Arial" w:eastAsia="Calibri" w:hAnsi="Arial" w:cs="Arial"/>
          <w:sz w:val="22"/>
          <w:szCs w:val="22"/>
          <w:lang w:val="en-GB"/>
        </w:rPr>
      </w:pPr>
      <w:r w:rsidRPr="00240801">
        <w:rPr>
          <w:rFonts w:ascii="Arial" w:eastAsia="Calibri" w:hAnsi="Arial" w:cs="Arial"/>
          <w:sz w:val="22"/>
          <w:szCs w:val="22"/>
          <w:lang w:val="en-GB"/>
        </w:rPr>
        <w:t xml:space="preserve">Attitude and communication </w:t>
      </w:r>
    </w:p>
    <w:p w14:paraId="27909CB7" w14:textId="77777777" w:rsidR="008807B3" w:rsidRPr="00240801" w:rsidRDefault="008807B3" w:rsidP="008807B3">
      <w:pPr>
        <w:numPr>
          <w:ilvl w:val="0"/>
          <w:numId w:val="6"/>
        </w:numPr>
        <w:rPr>
          <w:rFonts w:ascii="Arial" w:eastAsia="Calibri" w:hAnsi="Arial" w:cs="Arial"/>
          <w:sz w:val="22"/>
          <w:szCs w:val="22"/>
          <w:lang w:val="en-GB"/>
        </w:rPr>
      </w:pPr>
      <w:r w:rsidRPr="00240801">
        <w:rPr>
          <w:rFonts w:ascii="Arial" w:eastAsia="Calibri" w:hAnsi="Arial" w:cs="Arial"/>
          <w:sz w:val="22"/>
          <w:szCs w:val="22"/>
          <w:lang w:val="en-GB"/>
        </w:rPr>
        <w:t xml:space="preserve">Commitment to the values and reputation of the organisation </w:t>
      </w:r>
    </w:p>
    <w:p w14:paraId="316F9740" w14:textId="77777777" w:rsidR="00443BDF" w:rsidRPr="00240801" w:rsidRDefault="00443BDF" w:rsidP="00443BDF">
      <w:pPr>
        <w:ind w:left="720"/>
        <w:rPr>
          <w:rFonts w:ascii="Arial" w:eastAsia="Calibri" w:hAnsi="Arial" w:cs="Arial"/>
          <w:sz w:val="22"/>
          <w:szCs w:val="22"/>
          <w:lang w:val="en-GB"/>
        </w:rPr>
      </w:pPr>
    </w:p>
    <w:p w14:paraId="5A011A82" w14:textId="25AAC0F4" w:rsidR="009C6678" w:rsidRPr="00240801" w:rsidRDefault="009C6678" w:rsidP="008807B3">
      <w:pPr>
        <w:rPr>
          <w:rFonts w:ascii="Arial" w:eastAsia="Calibri" w:hAnsi="Arial" w:cs="Arial"/>
          <w:sz w:val="22"/>
          <w:szCs w:val="22"/>
        </w:rPr>
      </w:pPr>
    </w:p>
    <w:sectPr w:rsidR="009C6678" w:rsidRPr="00240801" w:rsidSect="0051453F">
      <w:headerReference w:type="default" r:id="rId7"/>
      <w:footerReference w:type="default" r:id="rId8"/>
      <w:pgSz w:w="11900" w:h="16840"/>
      <w:pgMar w:top="1440" w:right="1440" w:bottom="1440" w:left="1440" w:header="708" w:footer="30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56BC" w14:textId="77777777" w:rsidR="00D96C92" w:rsidRDefault="00D96C92" w:rsidP="0051453F">
      <w:r>
        <w:separator/>
      </w:r>
    </w:p>
  </w:endnote>
  <w:endnote w:type="continuationSeparator" w:id="0">
    <w:p w14:paraId="7B998A64" w14:textId="77777777" w:rsidR="00D96C92" w:rsidRDefault="00D96C92" w:rsidP="0051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EB28" w14:textId="77777777" w:rsidR="0051453F" w:rsidRDefault="00533D8F">
    <w:pPr>
      <w:pStyle w:val="Footer"/>
    </w:pPr>
    <w:r>
      <w:rPr>
        <w:noProof/>
      </w:rPr>
      <w:drawing>
        <wp:anchor distT="0" distB="0" distL="114300" distR="114300" simplePos="0" relativeHeight="251659264" behindDoc="0" locked="0" layoutInCell="1" allowOverlap="1" wp14:anchorId="1AF294F5" wp14:editId="67494987">
          <wp:simplePos x="0" y="0"/>
          <wp:positionH relativeFrom="column">
            <wp:posOffset>-934085</wp:posOffset>
          </wp:positionH>
          <wp:positionV relativeFrom="paragraph">
            <wp:posOffset>963930</wp:posOffset>
          </wp:positionV>
          <wp:extent cx="7620000" cy="1164590"/>
          <wp:effectExtent l="0" t="0" r="0" b="3810"/>
          <wp:wrapSquare wrapText="bothSides"/>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0000" cy="1164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F1FF" w14:textId="77777777" w:rsidR="00D96C92" w:rsidRDefault="00D96C92" w:rsidP="0051453F">
      <w:r>
        <w:separator/>
      </w:r>
    </w:p>
  </w:footnote>
  <w:footnote w:type="continuationSeparator" w:id="0">
    <w:p w14:paraId="36FAF168" w14:textId="77777777" w:rsidR="00D96C92" w:rsidRDefault="00D96C92" w:rsidP="00514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F248" w14:textId="77777777" w:rsidR="0051453F" w:rsidRDefault="0051453F">
    <w:pPr>
      <w:pStyle w:val="Header"/>
    </w:pPr>
    <w:r>
      <w:rPr>
        <w:noProof/>
      </w:rPr>
      <w:drawing>
        <wp:anchor distT="0" distB="0" distL="114300" distR="114300" simplePos="0" relativeHeight="251658240" behindDoc="0" locked="0" layoutInCell="1" allowOverlap="1" wp14:anchorId="36097530" wp14:editId="23E17281">
          <wp:simplePos x="0" y="0"/>
          <wp:positionH relativeFrom="column">
            <wp:posOffset>-935990</wp:posOffset>
          </wp:positionH>
          <wp:positionV relativeFrom="paragraph">
            <wp:posOffset>-454627</wp:posOffset>
          </wp:positionV>
          <wp:extent cx="7665720" cy="1323340"/>
          <wp:effectExtent l="0" t="0" r="508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r Header.png"/>
                  <pic:cNvPicPr/>
                </pic:nvPicPr>
                <pic:blipFill>
                  <a:blip r:embed="rId1">
                    <a:extLst>
                      <a:ext uri="{28A0092B-C50C-407E-A947-70E740481C1C}">
                        <a14:useLocalDpi xmlns:a14="http://schemas.microsoft.com/office/drawing/2010/main" val="0"/>
                      </a:ext>
                    </a:extLst>
                  </a:blip>
                  <a:stretch>
                    <a:fillRect/>
                  </a:stretch>
                </pic:blipFill>
                <pic:spPr>
                  <a:xfrm>
                    <a:off x="0" y="0"/>
                    <a:ext cx="7665720" cy="13233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18F3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83FEB"/>
    <w:multiLevelType w:val="multilevel"/>
    <w:tmpl w:val="C4ACA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F590D"/>
    <w:multiLevelType w:val="hybridMultilevel"/>
    <w:tmpl w:val="0BD8C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B05171"/>
    <w:multiLevelType w:val="multilevel"/>
    <w:tmpl w:val="5CBAC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95295"/>
    <w:multiLevelType w:val="multilevel"/>
    <w:tmpl w:val="E79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707B3"/>
    <w:multiLevelType w:val="hybridMultilevel"/>
    <w:tmpl w:val="DE389970"/>
    <w:lvl w:ilvl="0" w:tplc="BC743FC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7B985498"/>
    <w:multiLevelType w:val="multilevel"/>
    <w:tmpl w:val="2E98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248414">
    <w:abstractNumId w:val="2"/>
  </w:num>
  <w:num w:numId="2" w16cid:durableId="618729941">
    <w:abstractNumId w:val="5"/>
  </w:num>
  <w:num w:numId="3" w16cid:durableId="1870795583">
    <w:abstractNumId w:val="1"/>
  </w:num>
  <w:num w:numId="4" w16cid:durableId="1234047979">
    <w:abstractNumId w:val="6"/>
  </w:num>
  <w:num w:numId="5" w16cid:durableId="1316295626">
    <w:abstractNumId w:val="3"/>
  </w:num>
  <w:num w:numId="6" w16cid:durableId="1530485633">
    <w:abstractNumId w:val="4"/>
  </w:num>
  <w:num w:numId="7" w16cid:durableId="40207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230"/>
    <w:rsid w:val="00064C47"/>
    <w:rsid w:val="000A09D3"/>
    <w:rsid w:val="000B6C7F"/>
    <w:rsid w:val="0011332D"/>
    <w:rsid w:val="00152467"/>
    <w:rsid w:val="001F39C1"/>
    <w:rsid w:val="0021305B"/>
    <w:rsid w:val="002323D8"/>
    <w:rsid w:val="00240801"/>
    <w:rsid w:val="002C235C"/>
    <w:rsid w:val="002D255C"/>
    <w:rsid w:val="002E2ED6"/>
    <w:rsid w:val="00302086"/>
    <w:rsid w:val="003215A6"/>
    <w:rsid w:val="00363454"/>
    <w:rsid w:val="003766F3"/>
    <w:rsid w:val="00397480"/>
    <w:rsid w:val="003A72CB"/>
    <w:rsid w:val="003F6786"/>
    <w:rsid w:val="0043105F"/>
    <w:rsid w:val="00443BDF"/>
    <w:rsid w:val="004552A0"/>
    <w:rsid w:val="004A26A8"/>
    <w:rsid w:val="004F27DE"/>
    <w:rsid w:val="005045F8"/>
    <w:rsid w:val="0051453F"/>
    <w:rsid w:val="00514FD5"/>
    <w:rsid w:val="00533D8F"/>
    <w:rsid w:val="00543CA4"/>
    <w:rsid w:val="005448D7"/>
    <w:rsid w:val="005546CB"/>
    <w:rsid w:val="00562875"/>
    <w:rsid w:val="00645456"/>
    <w:rsid w:val="006606CD"/>
    <w:rsid w:val="006761C6"/>
    <w:rsid w:val="006E399B"/>
    <w:rsid w:val="00720A54"/>
    <w:rsid w:val="00852E3D"/>
    <w:rsid w:val="0085659E"/>
    <w:rsid w:val="008807B3"/>
    <w:rsid w:val="008A3310"/>
    <w:rsid w:val="00906252"/>
    <w:rsid w:val="00933D23"/>
    <w:rsid w:val="00993B62"/>
    <w:rsid w:val="009A2230"/>
    <w:rsid w:val="009C6678"/>
    <w:rsid w:val="00A65A10"/>
    <w:rsid w:val="00A969A1"/>
    <w:rsid w:val="00B85866"/>
    <w:rsid w:val="00BE3C76"/>
    <w:rsid w:val="00D156A4"/>
    <w:rsid w:val="00D243B5"/>
    <w:rsid w:val="00D274D9"/>
    <w:rsid w:val="00D365C6"/>
    <w:rsid w:val="00D42499"/>
    <w:rsid w:val="00D814FD"/>
    <w:rsid w:val="00D937BA"/>
    <w:rsid w:val="00D96C92"/>
    <w:rsid w:val="00DB4EAD"/>
    <w:rsid w:val="00DC0BA1"/>
    <w:rsid w:val="00DC5E8A"/>
    <w:rsid w:val="00DD10FB"/>
    <w:rsid w:val="00E043DF"/>
    <w:rsid w:val="00E2280C"/>
    <w:rsid w:val="00E52027"/>
    <w:rsid w:val="00E6533F"/>
    <w:rsid w:val="00EB3DB1"/>
    <w:rsid w:val="00F365E6"/>
    <w:rsid w:val="00F525EA"/>
    <w:rsid w:val="00FB383F"/>
    <w:rsid w:val="00FD4C35"/>
    <w:rsid w:val="00FD5195"/>
    <w:rsid w:val="00FD7EE0"/>
    <w:rsid w:val="01A74CC0"/>
    <w:rsid w:val="03351B1C"/>
    <w:rsid w:val="03485A5D"/>
    <w:rsid w:val="05C4AE70"/>
    <w:rsid w:val="05E2CE2F"/>
    <w:rsid w:val="06539381"/>
    <w:rsid w:val="069B6645"/>
    <w:rsid w:val="06F25410"/>
    <w:rsid w:val="071FD200"/>
    <w:rsid w:val="077582E6"/>
    <w:rsid w:val="0A93FB4B"/>
    <w:rsid w:val="0EF032F0"/>
    <w:rsid w:val="0F676C6E"/>
    <w:rsid w:val="0F87B217"/>
    <w:rsid w:val="11033CCF"/>
    <w:rsid w:val="129F202F"/>
    <w:rsid w:val="14A505B3"/>
    <w:rsid w:val="156DA035"/>
    <w:rsid w:val="1E3B5A85"/>
    <w:rsid w:val="1F9F39A5"/>
    <w:rsid w:val="1FCE914D"/>
    <w:rsid w:val="20F6AD82"/>
    <w:rsid w:val="20F7A9A1"/>
    <w:rsid w:val="25E770A2"/>
    <w:rsid w:val="2BC87498"/>
    <w:rsid w:val="2E2B93F9"/>
    <w:rsid w:val="313D707C"/>
    <w:rsid w:val="31984153"/>
    <w:rsid w:val="35C62465"/>
    <w:rsid w:val="35DCB69A"/>
    <w:rsid w:val="361A1492"/>
    <w:rsid w:val="36EEFDC4"/>
    <w:rsid w:val="39A547BE"/>
    <w:rsid w:val="3A55A2F2"/>
    <w:rsid w:val="3F4D7FE3"/>
    <w:rsid w:val="441179B2"/>
    <w:rsid w:val="47890EB1"/>
    <w:rsid w:val="49619042"/>
    <w:rsid w:val="4E85001A"/>
    <w:rsid w:val="4EC236B6"/>
    <w:rsid w:val="4ECAD7DD"/>
    <w:rsid w:val="4F1845CA"/>
    <w:rsid w:val="5127C4F0"/>
    <w:rsid w:val="521027A1"/>
    <w:rsid w:val="521BA0FC"/>
    <w:rsid w:val="5333081A"/>
    <w:rsid w:val="5378A18C"/>
    <w:rsid w:val="539E4900"/>
    <w:rsid w:val="549859C9"/>
    <w:rsid w:val="55E0F89D"/>
    <w:rsid w:val="55F79EF3"/>
    <w:rsid w:val="560939B9"/>
    <w:rsid w:val="5662EFF5"/>
    <w:rsid w:val="56D5E9C2"/>
    <w:rsid w:val="5871BA23"/>
    <w:rsid w:val="5B24008E"/>
    <w:rsid w:val="5C838330"/>
    <w:rsid w:val="5FD4BE9A"/>
    <w:rsid w:val="60926890"/>
    <w:rsid w:val="60EF3C3C"/>
    <w:rsid w:val="61BB7253"/>
    <w:rsid w:val="630C5F5C"/>
    <w:rsid w:val="6433A51E"/>
    <w:rsid w:val="64B5C28B"/>
    <w:rsid w:val="65582AB1"/>
    <w:rsid w:val="66C9360E"/>
    <w:rsid w:val="680A711C"/>
    <w:rsid w:val="68134B00"/>
    <w:rsid w:val="6935AA61"/>
    <w:rsid w:val="6CA7C847"/>
    <w:rsid w:val="709ADD58"/>
    <w:rsid w:val="72DD5A61"/>
    <w:rsid w:val="74C73D2C"/>
    <w:rsid w:val="752F7EAA"/>
    <w:rsid w:val="75B47A47"/>
    <w:rsid w:val="7A3AFD18"/>
    <w:rsid w:val="7B0B0398"/>
    <w:rsid w:val="7B1C5A34"/>
    <w:rsid w:val="7DCC6F66"/>
    <w:rsid w:val="7DF0EF08"/>
    <w:rsid w:val="7E61A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B2CFB"/>
  <w15:chartTrackingRefBased/>
  <w15:docId w15:val="{AF82C6F8-5A08-4DAB-829A-905E765D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78"/>
    <w:rPr>
      <w:rFonts w:ascii="Times New Roman" w:eastAsia="Times New Roman" w:hAnsi="Times New Roman" w:cs="Times New Roman"/>
      <w:color w:val="000000"/>
      <w:kern w:val="28"/>
      <w:sz w:val="20"/>
      <w:szCs w:val="20"/>
      <w:lang w:val="en-US"/>
    </w:rPr>
  </w:style>
  <w:style w:type="paragraph" w:styleId="Heading1">
    <w:name w:val="heading 1"/>
    <w:basedOn w:val="Normal"/>
    <w:next w:val="Normal"/>
    <w:link w:val="Heading1Char"/>
    <w:uiPriority w:val="9"/>
    <w:qFormat/>
    <w:rsid w:val="008807B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53F"/>
    <w:pPr>
      <w:tabs>
        <w:tab w:val="center" w:pos="4513"/>
        <w:tab w:val="right" w:pos="9026"/>
      </w:tabs>
    </w:pPr>
  </w:style>
  <w:style w:type="character" w:customStyle="1" w:styleId="HeaderChar">
    <w:name w:val="Header Char"/>
    <w:basedOn w:val="DefaultParagraphFont"/>
    <w:link w:val="Header"/>
    <w:uiPriority w:val="99"/>
    <w:rsid w:val="0051453F"/>
  </w:style>
  <w:style w:type="paragraph" w:styleId="Footer">
    <w:name w:val="footer"/>
    <w:basedOn w:val="Normal"/>
    <w:link w:val="FooterChar"/>
    <w:uiPriority w:val="99"/>
    <w:unhideWhenUsed/>
    <w:rsid w:val="0051453F"/>
    <w:pPr>
      <w:tabs>
        <w:tab w:val="center" w:pos="4513"/>
        <w:tab w:val="right" w:pos="9026"/>
      </w:tabs>
    </w:pPr>
  </w:style>
  <w:style w:type="character" w:customStyle="1" w:styleId="FooterChar">
    <w:name w:val="Footer Char"/>
    <w:basedOn w:val="DefaultParagraphFont"/>
    <w:link w:val="Footer"/>
    <w:uiPriority w:val="99"/>
    <w:rsid w:val="0051453F"/>
  </w:style>
  <w:style w:type="character" w:styleId="Hyperlink">
    <w:name w:val="Hyperlink"/>
    <w:basedOn w:val="DefaultParagraphFont"/>
    <w:uiPriority w:val="99"/>
    <w:unhideWhenUsed/>
    <w:rsid w:val="009C6678"/>
    <w:rPr>
      <w:color w:val="0563C1" w:themeColor="hyperlink"/>
      <w:u w:val="single"/>
    </w:rPr>
  </w:style>
  <w:style w:type="character" w:customStyle="1" w:styleId="NoSpacingChar">
    <w:name w:val="No Spacing Char"/>
    <w:basedOn w:val="DefaultParagraphFont"/>
    <w:link w:val="NoSpacing"/>
    <w:uiPriority w:val="1"/>
    <w:locked/>
    <w:rsid w:val="009C6678"/>
    <w:rPr>
      <w:rFonts w:ascii="Calibri" w:eastAsia="Times New Roman" w:hAnsi="Calibri" w:cs="Times New Roman"/>
    </w:rPr>
  </w:style>
  <w:style w:type="paragraph" w:styleId="NoSpacing">
    <w:name w:val="No Spacing"/>
    <w:link w:val="NoSpacingChar"/>
    <w:uiPriority w:val="1"/>
    <w:qFormat/>
    <w:rsid w:val="009C6678"/>
    <w:rPr>
      <w:rFonts w:ascii="Calibri" w:eastAsia="Times New Roman" w:hAnsi="Calibri" w:cs="Times New Roman"/>
    </w:rPr>
  </w:style>
  <w:style w:type="paragraph" w:styleId="ListParagraph">
    <w:name w:val="List Paragraph"/>
    <w:basedOn w:val="Normal"/>
    <w:uiPriority w:val="34"/>
    <w:qFormat/>
    <w:rsid w:val="009C6678"/>
    <w:pPr>
      <w:ind w:left="720"/>
      <w:contextualSpacing/>
    </w:pPr>
  </w:style>
  <w:style w:type="character" w:styleId="UnresolvedMention">
    <w:name w:val="Unresolved Mention"/>
    <w:basedOn w:val="DefaultParagraphFont"/>
    <w:uiPriority w:val="99"/>
    <w:semiHidden/>
    <w:unhideWhenUsed/>
    <w:rsid w:val="00DC0BA1"/>
    <w:rPr>
      <w:color w:val="605E5C"/>
      <w:shd w:val="clear" w:color="auto" w:fill="E1DFDD"/>
    </w:rPr>
  </w:style>
  <w:style w:type="character" w:customStyle="1" w:styleId="Heading1Char">
    <w:name w:val="Heading 1 Char"/>
    <w:basedOn w:val="DefaultParagraphFont"/>
    <w:link w:val="Heading1"/>
    <w:uiPriority w:val="9"/>
    <w:rsid w:val="008807B3"/>
    <w:rPr>
      <w:rFonts w:asciiTheme="majorHAnsi" w:eastAsiaTheme="majorEastAsia" w:hAnsiTheme="majorHAnsi" w:cstheme="majorBidi"/>
      <w:color w:val="2F5496" w:themeColor="accent1" w:themeShade="BF"/>
      <w:kern w:val="28"/>
      <w:sz w:val="32"/>
      <w:szCs w:val="32"/>
      <w:lang w:val="en-US"/>
    </w:rPr>
  </w:style>
  <w:style w:type="paragraph" w:styleId="ListBullet">
    <w:name w:val="List Bullet"/>
    <w:basedOn w:val="Normal"/>
    <w:uiPriority w:val="99"/>
    <w:unhideWhenUsed/>
    <w:rsid w:val="00562875"/>
    <w:pPr>
      <w:numPr>
        <w:numId w:val="7"/>
      </w:numPr>
      <w:tabs>
        <w:tab w:val="clear" w:pos="360"/>
      </w:tabs>
      <w:spacing w:after="200" w:line="276" w:lineRule="auto"/>
      <w:ind w:left="0" w:firstLine="0"/>
      <w:contextualSpacing/>
    </w:pPr>
    <w:rPr>
      <w:rFonts w:ascii="Calibri" w:eastAsiaTheme="minorEastAsia" w:hAnsi="Calibr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martin\Downloads\PitC%20-%20Digital%20Headed%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PitC - Digital Headed Paper Template</Template>
  <TotalTime>0</TotalTime>
  <Pages>4</Pages>
  <Words>1023</Words>
  <Characters>7025</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Martin</dc:creator>
  <cp:keywords/>
  <dc:description/>
  <cp:lastModifiedBy>Clare Martin</cp:lastModifiedBy>
  <cp:revision>2</cp:revision>
  <cp:lastPrinted>2022-09-27T11:07:00Z</cp:lastPrinted>
  <dcterms:created xsi:type="dcterms:W3CDTF">2026-05-07T15:15:00Z</dcterms:created>
  <dcterms:modified xsi:type="dcterms:W3CDTF">2026-05-07T15:15:00Z</dcterms:modified>
</cp:coreProperties>
</file>